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DCC9" w14:textId="77777777" w:rsidR="00C00B42" w:rsidRPr="00F071E8" w:rsidRDefault="19CC92C3" w:rsidP="008C24E7">
      <w:pPr>
        <w:tabs>
          <w:tab w:val="left" w:pos="3261"/>
        </w:tabs>
        <w:spacing w:before="480"/>
        <w:jc w:val="center"/>
        <w:rPr>
          <w:rFonts w:ascii="Calibri" w:hAnsi="Calibri" w:cs="Calibri"/>
          <w:b/>
          <w:sz w:val="32"/>
          <w:szCs w:val="32"/>
          <w:lang w:val="de-CH"/>
        </w:rPr>
      </w:pPr>
      <w:r w:rsidRPr="00F071E8">
        <w:rPr>
          <w:rFonts w:ascii="Calibri" w:eastAsia="Calibri,Verdana" w:hAnsi="Calibri" w:cs="Calibri"/>
          <w:b/>
          <w:bCs/>
          <w:sz w:val="32"/>
          <w:szCs w:val="32"/>
          <w:lang w:val="de-CH"/>
        </w:rPr>
        <w:t>CAS Bau- und Immobilienrecht</w:t>
      </w:r>
    </w:p>
    <w:p w14:paraId="59719079" w14:textId="77777777" w:rsidR="00D01DE6" w:rsidRPr="00F071E8" w:rsidRDefault="00D01DE6" w:rsidP="008C24E7">
      <w:pPr>
        <w:tabs>
          <w:tab w:val="left" w:pos="3261"/>
        </w:tabs>
        <w:jc w:val="center"/>
        <w:rPr>
          <w:rFonts w:ascii="Calibri" w:hAnsi="Calibri" w:cs="Calibri"/>
          <w:lang w:val="de-CH"/>
        </w:rPr>
      </w:pPr>
    </w:p>
    <w:p w14:paraId="400F078D" w14:textId="48AEAD8E" w:rsidR="00C00B42" w:rsidRPr="00F071E8" w:rsidRDefault="19CC92C3" w:rsidP="008C24E7">
      <w:pPr>
        <w:tabs>
          <w:tab w:val="left" w:pos="3261"/>
        </w:tabs>
        <w:jc w:val="center"/>
        <w:rPr>
          <w:rFonts w:ascii="Calibri" w:hAnsi="Calibri" w:cs="Calibri"/>
          <w:lang w:val="de-CH"/>
        </w:rPr>
      </w:pPr>
      <w:r w:rsidRPr="00F071E8">
        <w:rPr>
          <w:rFonts w:ascii="Calibri" w:eastAsia="Calibri,Verdana" w:hAnsi="Calibri" w:cs="Calibri"/>
          <w:lang w:val="de-CH"/>
        </w:rPr>
        <w:t>Der Weg zum Fachanwalt/zur Fachanwältin SAV Bau- und Immobilienrecht</w:t>
      </w:r>
    </w:p>
    <w:p w14:paraId="1BA181DE" w14:textId="5B33101E" w:rsidR="00C00B42" w:rsidRPr="00F071E8" w:rsidRDefault="00BA1F5D" w:rsidP="008C24E7">
      <w:pPr>
        <w:tabs>
          <w:tab w:val="left" w:pos="3261"/>
        </w:tabs>
        <w:jc w:val="center"/>
        <w:rPr>
          <w:rFonts w:ascii="Calibri" w:eastAsia="Calibri,Verdana" w:hAnsi="Calibri" w:cs="Calibri"/>
          <w:lang w:val="de-CH"/>
        </w:rPr>
      </w:pPr>
      <w:r w:rsidRPr="00F071E8">
        <w:rPr>
          <w:rFonts w:ascii="Calibri" w:eastAsia="Calibri,Verdana" w:hAnsi="Calibri" w:cs="Calibri"/>
          <w:lang w:val="de-CH"/>
        </w:rPr>
        <w:t>1</w:t>
      </w:r>
      <w:r w:rsidR="00804FED" w:rsidRPr="00F071E8">
        <w:rPr>
          <w:rFonts w:ascii="Calibri" w:eastAsia="Calibri,Verdana" w:hAnsi="Calibri" w:cs="Calibri"/>
          <w:lang w:val="de-CH"/>
        </w:rPr>
        <w:t>2</w:t>
      </w:r>
      <w:r w:rsidR="0005732A" w:rsidRPr="00F071E8">
        <w:rPr>
          <w:rFonts w:ascii="Calibri" w:eastAsia="Calibri,Verdana" w:hAnsi="Calibri" w:cs="Calibri"/>
          <w:lang w:val="de-CH"/>
        </w:rPr>
        <w:t>. Durchführung (20</w:t>
      </w:r>
      <w:r w:rsidRPr="00F071E8">
        <w:rPr>
          <w:rFonts w:ascii="Calibri" w:eastAsia="Calibri,Verdana" w:hAnsi="Calibri" w:cs="Calibri"/>
          <w:lang w:val="de-CH"/>
        </w:rPr>
        <w:t>2</w:t>
      </w:r>
      <w:r w:rsidR="00804FED" w:rsidRPr="00F071E8">
        <w:rPr>
          <w:rFonts w:ascii="Calibri" w:eastAsia="Calibri,Verdana" w:hAnsi="Calibri" w:cs="Calibri"/>
          <w:lang w:val="de-CH"/>
        </w:rPr>
        <w:t>4</w:t>
      </w:r>
      <w:r w:rsidR="0005732A" w:rsidRPr="00F071E8">
        <w:rPr>
          <w:rFonts w:ascii="Calibri" w:eastAsia="Calibri,Verdana" w:hAnsi="Calibri" w:cs="Calibri"/>
          <w:lang w:val="de-CH"/>
        </w:rPr>
        <w:t>/</w:t>
      </w:r>
      <w:r w:rsidR="00A2609B" w:rsidRPr="00F071E8">
        <w:rPr>
          <w:rFonts w:ascii="Calibri" w:eastAsia="Calibri,Verdana" w:hAnsi="Calibri" w:cs="Calibri"/>
          <w:lang w:val="de-CH"/>
        </w:rPr>
        <w:t>2</w:t>
      </w:r>
      <w:r w:rsidR="00804FED" w:rsidRPr="00F071E8">
        <w:rPr>
          <w:rFonts w:ascii="Calibri" w:eastAsia="Calibri,Verdana" w:hAnsi="Calibri" w:cs="Calibri"/>
          <w:lang w:val="de-CH"/>
        </w:rPr>
        <w:t>6</w:t>
      </w:r>
      <w:r w:rsidR="19CC92C3" w:rsidRPr="00F071E8">
        <w:rPr>
          <w:rFonts w:ascii="Calibri" w:eastAsia="Calibri,Verdana" w:hAnsi="Calibri" w:cs="Calibri"/>
          <w:lang w:val="de-CH"/>
        </w:rPr>
        <w:t>)</w:t>
      </w:r>
    </w:p>
    <w:p w14:paraId="1C12AE0B" w14:textId="1464C6C4" w:rsidR="00061B9D" w:rsidRPr="00F071E8" w:rsidRDefault="00061B9D" w:rsidP="008C24E7">
      <w:pPr>
        <w:tabs>
          <w:tab w:val="left" w:pos="3261"/>
        </w:tabs>
        <w:spacing w:before="180" w:after="360" w:line="300" w:lineRule="exact"/>
        <w:ind w:right="-2"/>
        <w:jc w:val="both"/>
        <w:rPr>
          <w:rFonts w:ascii="Calibri" w:hAnsi="Calibri" w:cs="Calibri"/>
          <w:sz w:val="22"/>
          <w:szCs w:val="22"/>
          <w:lang w:val="de-CH"/>
        </w:rPr>
      </w:pPr>
      <w:r w:rsidRPr="00F071E8">
        <w:rPr>
          <w:rFonts w:ascii="Calibri" w:eastAsia="Calibri,Verdana" w:hAnsi="Calibri" w:cs="Calibri"/>
          <w:b/>
          <w:bCs/>
          <w:sz w:val="22"/>
          <w:szCs w:val="22"/>
          <w:lang w:val="de-CH"/>
        </w:rPr>
        <w:t>Der Spezialisierungskurs</w:t>
      </w:r>
      <w:r w:rsidR="004001B0" w:rsidRPr="00F071E8">
        <w:rPr>
          <w:rFonts w:ascii="Calibri" w:eastAsia="Calibri,Verdana" w:hAnsi="Calibri" w:cs="Calibri"/>
          <w:sz w:val="22"/>
          <w:szCs w:val="22"/>
          <w:lang w:val="de-CH"/>
        </w:rPr>
        <w:t xml:space="preserve"> | Bereits zum </w:t>
      </w:r>
      <w:r w:rsidR="00804FED" w:rsidRPr="00F071E8">
        <w:rPr>
          <w:rFonts w:ascii="Calibri" w:eastAsia="Calibri,Verdana" w:hAnsi="Calibri" w:cs="Calibri"/>
          <w:sz w:val="22"/>
          <w:szCs w:val="22"/>
          <w:lang w:val="de-CH"/>
        </w:rPr>
        <w:t>zwölften</w:t>
      </w:r>
      <w:r w:rsidRPr="00F071E8">
        <w:rPr>
          <w:rFonts w:ascii="Calibri" w:eastAsia="Calibri,Verdana" w:hAnsi="Calibri" w:cs="Calibri"/>
          <w:sz w:val="22"/>
          <w:szCs w:val="22"/>
          <w:lang w:val="de-CH"/>
        </w:rPr>
        <w:t xml:space="preserve"> Mal führt das Institut für Schweizerisches und Internationales Baurecht der Universität Freiburg </w:t>
      </w:r>
      <w:r w:rsidRPr="00F071E8">
        <w:rPr>
          <w:rFonts w:ascii="Calibri" w:eastAsia="Calibri,Verdana" w:hAnsi="Calibri" w:cs="Calibri"/>
          <w:b/>
          <w:bCs/>
          <w:sz w:val="22"/>
          <w:szCs w:val="22"/>
          <w:lang w:val="de-CH"/>
        </w:rPr>
        <w:t>ab November 20</w:t>
      </w:r>
      <w:r w:rsidR="00110F85" w:rsidRPr="00F071E8">
        <w:rPr>
          <w:rFonts w:ascii="Calibri" w:eastAsia="Calibri,Verdana" w:hAnsi="Calibri" w:cs="Calibri"/>
          <w:b/>
          <w:bCs/>
          <w:sz w:val="22"/>
          <w:szCs w:val="22"/>
          <w:lang w:val="de-CH"/>
        </w:rPr>
        <w:t>2</w:t>
      </w:r>
      <w:r w:rsidR="00804FED" w:rsidRPr="00F071E8">
        <w:rPr>
          <w:rFonts w:ascii="Calibri" w:eastAsia="Calibri,Verdana" w:hAnsi="Calibri" w:cs="Calibri"/>
          <w:b/>
          <w:bCs/>
          <w:sz w:val="22"/>
          <w:szCs w:val="22"/>
          <w:lang w:val="de-CH"/>
        </w:rPr>
        <w:t>4</w:t>
      </w:r>
      <w:r w:rsidRPr="00F071E8">
        <w:rPr>
          <w:rFonts w:ascii="Calibri" w:eastAsia="Calibri,Verdana" w:hAnsi="Calibri" w:cs="Calibri"/>
          <w:sz w:val="22"/>
          <w:szCs w:val="22"/>
          <w:lang w:val="de-CH"/>
        </w:rPr>
        <w:t xml:space="preserve"> </w:t>
      </w:r>
      <w:r w:rsidR="002976D2" w:rsidRPr="00F071E8">
        <w:rPr>
          <w:rFonts w:ascii="Calibri" w:eastAsia="Calibri,Verdana" w:hAnsi="Calibri" w:cs="Calibri"/>
          <w:sz w:val="22"/>
          <w:szCs w:val="22"/>
          <w:lang w:val="de-CH"/>
        </w:rPr>
        <w:t>diesen universitären</w:t>
      </w:r>
      <w:r w:rsidRPr="00F071E8">
        <w:rPr>
          <w:rFonts w:ascii="Calibri" w:eastAsia="Calibri,Verdana" w:hAnsi="Calibri" w:cs="Calibri"/>
          <w:sz w:val="22"/>
          <w:szCs w:val="22"/>
          <w:lang w:val="de-CH"/>
        </w:rPr>
        <w:t xml:space="preserve"> Spezialisierungskurs durch, der zum </w:t>
      </w:r>
      <w:proofErr w:type="spellStart"/>
      <w:r w:rsidRPr="00F071E8">
        <w:rPr>
          <w:rFonts w:ascii="Calibri" w:eastAsia="Calibri,Verdana" w:hAnsi="Calibri" w:cs="Calibri"/>
          <w:sz w:val="22"/>
          <w:szCs w:val="22"/>
          <w:lang w:val="de-CH"/>
        </w:rPr>
        <w:t>Certificate</w:t>
      </w:r>
      <w:proofErr w:type="spellEnd"/>
      <w:r w:rsidRPr="00F071E8">
        <w:rPr>
          <w:rFonts w:ascii="Calibri" w:eastAsia="Calibri,Verdana" w:hAnsi="Calibri" w:cs="Calibri"/>
          <w:sz w:val="22"/>
          <w:szCs w:val="22"/>
          <w:lang w:val="de-CH"/>
        </w:rPr>
        <w:t xml:space="preserve"> </w:t>
      </w:r>
      <w:proofErr w:type="spellStart"/>
      <w:r w:rsidRPr="00F071E8">
        <w:rPr>
          <w:rFonts w:ascii="Calibri" w:eastAsia="Calibri,Verdana" w:hAnsi="Calibri" w:cs="Calibri"/>
          <w:sz w:val="22"/>
          <w:szCs w:val="22"/>
          <w:lang w:val="de-CH"/>
        </w:rPr>
        <w:t>of</w:t>
      </w:r>
      <w:proofErr w:type="spellEnd"/>
      <w:r w:rsidRPr="00F071E8">
        <w:rPr>
          <w:rFonts w:ascii="Calibri" w:eastAsia="Calibri,Verdana" w:hAnsi="Calibri" w:cs="Calibri"/>
          <w:sz w:val="22"/>
          <w:szCs w:val="22"/>
          <w:lang w:val="de-CH"/>
        </w:rPr>
        <w:t xml:space="preserve"> </w:t>
      </w:r>
      <w:proofErr w:type="spellStart"/>
      <w:r w:rsidRPr="00F071E8">
        <w:rPr>
          <w:rFonts w:ascii="Calibri" w:eastAsia="Calibri,Verdana" w:hAnsi="Calibri" w:cs="Calibri"/>
          <w:sz w:val="22"/>
          <w:szCs w:val="22"/>
          <w:lang w:val="de-CH"/>
        </w:rPr>
        <w:t>Advanced</w:t>
      </w:r>
      <w:proofErr w:type="spellEnd"/>
      <w:r w:rsidRPr="00F071E8">
        <w:rPr>
          <w:rFonts w:ascii="Calibri" w:eastAsia="Calibri,Verdana" w:hAnsi="Calibri" w:cs="Calibri"/>
          <w:sz w:val="22"/>
          <w:szCs w:val="22"/>
          <w:lang w:val="de-CH"/>
        </w:rPr>
        <w:t xml:space="preserve"> Studies (CAS) Bau- und Immobilienrecht sowie (mittelbar)</w:t>
      </w:r>
      <w:r w:rsidRPr="00F071E8">
        <w:rPr>
          <w:rStyle w:val="Funotenzeichen"/>
          <w:rFonts w:ascii="Calibri" w:eastAsia="Calibri,Verdana" w:hAnsi="Calibri" w:cs="Calibri"/>
          <w:sz w:val="22"/>
          <w:szCs w:val="22"/>
          <w:lang w:val="de-CH"/>
        </w:rPr>
        <w:footnoteReference w:id="1"/>
      </w:r>
      <w:r w:rsidRPr="00F071E8">
        <w:rPr>
          <w:rFonts w:ascii="Calibri" w:eastAsia="Calibri,Verdana" w:hAnsi="Calibri" w:cs="Calibri"/>
          <w:sz w:val="22"/>
          <w:szCs w:val="22"/>
          <w:lang w:val="de-CH"/>
        </w:rPr>
        <w:t xml:space="preserve"> zum Titel Fachanwalt/Fachanwältin SAV Bau- und Immobilienrecht führt. Die Kurstermine </w:t>
      </w:r>
      <w:proofErr w:type="gramStart"/>
      <w:r w:rsidR="002E68B4" w:rsidRPr="00F071E8">
        <w:rPr>
          <w:rFonts w:ascii="Calibri" w:eastAsia="Calibri,Verdana" w:hAnsi="Calibri" w:cs="Calibri"/>
          <w:sz w:val="22"/>
          <w:szCs w:val="22"/>
          <w:lang w:val="de-CH"/>
        </w:rPr>
        <w:t xml:space="preserve">und </w:t>
      </w:r>
      <w:r w:rsidR="00AF19CD">
        <w:rPr>
          <w:rFonts w:ascii="Calibri" w:eastAsia="Calibri,Verdana" w:hAnsi="Calibri" w:cs="Calibri"/>
          <w:sz w:val="22"/>
          <w:szCs w:val="22"/>
          <w:lang w:val="de-CH"/>
        </w:rPr>
        <w:t xml:space="preserve"> </w:t>
      </w:r>
      <w:r w:rsidR="002E68B4" w:rsidRPr="00F071E8">
        <w:rPr>
          <w:rFonts w:ascii="Calibri" w:eastAsia="Calibri,Verdana" w:hAnsi="Calibri" w:cs="Calibri"/>
          <w:sz w:val="22"/>
          <w:szCs w:val="22"/>
          <w:lang w:val="de-CH"/>
        </w:rPr>
        <w:t>das</w:t>
      </w:r>
      <w:proofErr w:type="gramEnd"/>
      <w:r w:rsidR="00B32E4E" w:rsidRPr="00F071E8">
        <w:rPr>
          <w:rFonts w:ascii="Calibri" w:eastAsia="Calibri,Verdana" w:hAnsi="Calibri" w:cs="Calibri"/>
          <w:sz w:val="22"/>
          <w:szCs w:val="22"/>
          <w:lang w:val="de-CH"/>
        </w:rPr>
        <w:t xml:space="preserve"> </w:t>
      </w:r>
      <w:r w:rsidR="00F0743D">
        <w:rPr>
          <w:rFonts w:ascii="Calibri" w:eastAsia="Calibri,Verdana" w:hAnsi="Calibri" w:cs="Calibri"/>
          <w:sz w:val="22"/>
          <w:szCs w:val="22"/>
          <w:lang w:val="de-CH"/>
        </w:rPr>
        <w:t>Ku</w:t>
      </w:r>
      <w:r w:rsidR="004D6DF2">
        <w:rPr>
          <w:rFonts w:ascii="Calibri" w:eastAsia="Calibri,Verdana" w:hAnsi="Calibri" w:cs="Calibri"/>
          <w:sz w:val="22"/>
          <w:szCs w:val="22"/>
          <w:lang w:val="de-CH"/>
        </w:rPr>
        <w:t>r</w:t>
      </w:r>
      <w:r w:rsidR="00AA0B88" w:rsidRPr="00F071E8">
        <w:rPr>
          <w:rFonts w:ascii="Calibri" w:eastAsia="Calibri,Verdana" w:hAnsi="Calibri" w:cs="Calibri"/>
          <w:sz w:val="22"/>
          <w:szCs w:val="22"/>
          <w:lang w:val="de-CH"/>
        </w:rPr>
        <w:t>s</w:t>
      </w:r>
      <w:r w:rsidR="00CD1104" w:rsidRPr="00F071E8">
        <w:rPr>
          <w:rFonts w:ascii="Calibri" w:eastAsia="Calibri,Verdana" w:hAnsi="Calibri" w:cs="Calibri"/>
          <w:sz w:val="22"/>
          <w:szCs w:val="22"/>
          <w:lang w:val="de-CH"/>
        </w:rPr>
        <w:t>pro</w:t>
      </w:r>
      <w:r w:rsidR="002E68B4" w:rsidRPr="00F071E8">
        <w:rPr>
          <w:rFonts w:ascii="Calibri" w:eastAsia="Calibri,Verdana" w:hAnsi="Calibri" w:cs="Calibri"/>
          <w:sz w:val="22"/>
          <w:szCs w:val="22"/>
          <w:lang w:val="de-CH"/>
        </w:rPr>
        <w:t xml:space="preserve">gramm </w:t>
      </w:r>
      <w:r w:rsidR="004001B0" w:rsidRPr="00F071E8">
        <w:rPr>
          <w:rFonts w:ascii="Calibri" w:eastAsia="Calibri,Verdana" w:hAnsi="Calibri" w:cs="Calibri"/>
          <w:sz w:val="22"/>
          <w:szCs w:val="22"/>
          <w:lang w:val="de-CH"/>
        </w:rPr>
        <w:t>finden Sie auf den</w:t>
      </w:r>
      <w:r w:rsidRPr="00F071E8">
        <w:rPr>
          <w:rFonts w:ascii="Calibri" w:eastAsia="Calibri,Verdana" w:hAnsi="Calibri" w:cs="Calibri"/>
          <w:sz w:val="22"/>
          <w:szCs w:val="22"/>
          <w:lang w:val="de-CH"/>
        </w:rPr>
        <w:t xml:space="preserve"> Folgeseite</w:t>
      </w:r>
      <w:r w:rsidR="004001B0" w:rsidRPr="00F071E8">
        <w:rPr>
          <w:rFonts w:ascii="Calibri" w:eastAsia="Calibri,Verdana" w:hAnsi="Calibri" w:cs="Calibri"/>
          <w:sz w:val="22"/>
          <w:szCs w:val="22"/>
          <w:lang w:val="de-CH"/>
        </w:rPr>
        <w:t>n</w:t>
      </w:r>
      <w:r w:rsidR="00CD1104" w:rsidRPr="00F071E8">
        <w:rPr>
          <w:rFonts w:ascii="Calibri" w:eastAsia="Calibri,Verdana" w:hAnsi="Calibri" w:cs="Calibri"/>
          <w:sz w:val="22"/>
          <w:szCs w:val="22"/>
          <w:lang w:val="de-CH"/>
        </w:rPr>
        <w:t xml:space="preserve"> (Änderungen der Inhalte vorbehalten)</w:t>
      </w:r>
      <w:r w:rsidRPr="00F071E8">
        <w:rPr>
          <w:rFonts w:ascii="Calibri" w:eastAsia="Calibri,Verdana" w:hAnsi="Calibri" w:cs="Calibri"/>
          <w:sz w:val="22"/>
          <w:szCs w:val="22"/>
          <w:lang w:val="de-CH"/>
        </w:rPr>
        <w:t xml:space="preserve">. </w:t>
      </w:r>
      <w:r w:rsidR="00CD1104" w:rsidRPr="00F071E8">
        <w:rPr>
          <w:rFonts w:ascii="Calibri" w:eastAsia="Calibri,Verdana" w:hAnsi="Calibri" w:cs="Calibri"/>
          <w:sz w:val="22"/>
          <w:szCs w:val="22"/>
          <w:lang w:val="de-CH"/>
        </w:rPr>
        <w:t>A</w:t>
      </w:r>
      <w:r w:rsidRPr="00F071E8">
        <w:rPr>
          <w:rFonts w:ascii="Calibri" w:eastAsia="Calibri,Verdana" w:hAnsi="Calibri" w:cs="Calibri"/>
          <w:sz w:val="22"/>
          <w:szCs w:val="22"/>
          <w:lang w:val="de-CH"/>
        </w:rPr>
        <w:t xml:space="preserve">ngesichts der Weitläufigkeit des Baurechts </w:t>
      </w:r>
      <w:r w:rsidR="00CD1104" w:rsidRPr="00F071E8">
        <w:rPr>
          <w:rFonts w:ascii="Calibri" w:eastAsia="Calibri,Verdana" w:hAnsi="Calibri" w:cs="Calibri"/>
          <w:sz w:val="22"/>
          <w:szCs w:val="22"/>
          <w:lang w:val="de-CH"/>
        </w:rPr>
        <w:t xml:space="preserve">ist es </w:t>
      </w:r>
      <w:r w:rsidRPr="00F071E8">
        <w:rPr>
          <w:rFonts w:ascii="Calibri" w:eastAsia="Calibri,Verdana" w:hAnsi="Calibri" w:cs="Calibri"/>
          <w:sz w:val="22"/>
          <w:szCs w:val="22"/>
          <w:lang w:val="de-CH"/>
        </w:rPr>
        <w:t>nicht möglich, die Materie in allen ihren Facetten abzudecken. So greifen wir einzelne Themen, die praktisch besonders relevant sind, heraus, um sie vertieft zu behandeln. Die Themen stammen sowohl aus dem privaten als auch aus dem öffentlichen Baurecht, wobei alle Teilnehmerinnen und Teilnehmer sämtliche Module durchlaufen – unabhängig von einer allfälligen Spezialisierung. Doch kann für einen Teil der schriftlichen Schlussprüfung zwischen den beiden Schwerpunkten privates Baurecht bzw. öffentliches Baurecht gewählt werden.</w:t>
      </w:r>
    </w:p>
    <w:p w14:paraId="13AB934C" w14:textId="2EE7F6A6" w:rsidR="00061B9D" w:rsidRPr="00F071E8" w:rsidRDefault="19CC92C3" w:rsidP="008C24E7">
      <w:pPr>
        <w:tabs>
          <w:tab w:val="left" w:pos="3261"/>
        </w:tabs>
        <w:spacing w:before="180" w:after="360" w:line="300" w:lineRule="exact"/>
        <w:jc w:val="both"/>
        <w:rPr>
          <w:rFonts w:ascii="Calibri" w:hAnsi="Calibri" w:cs="Calibri"/>
          <w:sz w:val="22"/>
          <w:szCs w:val="22"/>
          <w:lang w:val="de-CH"/>
        </w:rPr>
      </w:pPr>
      <w:r w:rsidRPr="00F071E8">
        <w:rPr>
          <w:rFonts w:ascii="Calibri" w:eastAsia="Calibri,Verdana" w:hAnsi="Calibri" w:cs="Calibri"/>
          <w:b/>
          <w:bCs/>
          <w:sz w:val="22"/>
          <w:szCs w:val="22"/>
          <w:lang w:val="de-CH"/>
        </w:rPr>
        <w:t>Aufbau des Kurses</w:t>
      </w:r>
      <w:r w:rsidRPr="00F071E8">
        <w:rPr>
          <w:rFonts w:ascii="Calibri" w:eastAsia="Calibri,Verdana" w:hAnsi="Calibri" w:cs="Calibri"/>
          <w:sz w:val="22"/>
          <w:szCs w:val="22"/>
          <w:lang w:val="de-CH"/>
        </w:rPr>
        <w:t xml:space="preserve"> | Wie die bisherigen Kurse setzt sich auch der </w:t>
      </w:r>
      <w:r w:rsidR="001356B8" w:rsidRPr="00F071E8">
        <w:rPr>
          <w:rFonts w:ascii="Calibri" w:eastAsia="Calibri,Verdana" w:hAnsi="Calibri" w:cs="Calibri"/>
          <w:sz w:val="22"/>
          <w:szCs w:val="22"/>
          <w:lang w:val="de-CH"/>
        </w:rPr>
        <w:t>zwölfte</w:t>
      </w:r>
      <w:r w:rsidRPr="00F071E8">
        <w:rPr>
          <w:rFonts w:ascii="Calibri" w:eastAsia="Calibri,Verdana" w:hAnsi="Calibri" w:cs="Calibri"/>
          <w:sz w:val="22"/>
          <w:szCs w:val="22"/>
          <w:lang w:val="de-CH"/>
        </w:rPr>
        <w:t xml:space="preserve"> Spezialisierungskurs aus insgesamt sechs Modulen zusammen (120 Unterrichtseinheiten [«UE»]). Die sechs Module sind identisch strukturiert und erstrecken sich jeweils über drei Wochen. Die Woche 1 dient der persönlichen Vorbereitung (2 UE); in der Woche 2 wird der Kurs in Freiburg durchgeführt, und zwar jeweils am Freitagnachmittag (6 UE zuzüglich einer Plenarveranstaltung am Abend) und am Samstag (6 UE); die noch fehlenden Modulteile (6 UE) werden in der Woche 3 voraussichtlich in der Stadt Zürich angeboten.</w:t>
      </w:r>
    </w:p>
    <w:p w14:paraId="1EAC5978" w14:textId="4C9A7DF1" w:rsidR="00DC18AB" w:rsidRPr="00F071E8" w:rsidRDefault="00DC18AB" w:rsidP="00DC18AB">
      <w:pPr>
        <w:tabs>
          <w:tab w:val="left" w:pos="3261"/>
        </w:tabs>
        <w:spacing w:before="180" w:after="360" w:line="300" w:lineRule="exact"/>
        <w:jc w:val="both"/>
        <w:rPr>
          <w:rFonts w:ascii="Calibri" w:hAnsi="Calibri" w:cs="Calibri"/>
          <w:sz w:val="22"/>
          <w:szCs w:val="22"/>
          <w:lang w:val="de-CH"/>
        </w:rPr>
      </w:pPr>
      <w:r w:rsidRPr="00F071E8">
        <w:rPr>
          <w:rFonts w:ascii="Calibri" w:eastAsia="Calibri,Verdana" w:hAnsi="Calibri" w:cs="Calibri"/>
          <w:b/>
          <w:bCs/>
          <w:sz w:val="22"/>
          <w:szCs w:val="22"/>
          <w:lang w:val="de-CH"/>
        </w:rPr>
        <w:t>Kurszeiten</w:t>
      </w:r>
      <w:r w:rsidRPr="00F071E8">
        <w:rPr>
          <w:rFonts w:ascii="Calibri" w:eastAsia="Calibri,Verdana" w:hAnsi="Calibri" w:cs="Calibri"/>
          <w:sz w:val="22"/>
          <w:szCs w:val="22"/>
          <w:lang w:val="de-CH"/>
        </w:rPr>
        <w:t xml:space="preserve"> | Die Kursteile in Freiburg beginnen jeweils am Freitagnachmittag pünktlich um 13</w:t>
      </w:r>
      <w:r w:rsidR="0010410A" w:rsidRPr="00F071E8">
        <w:rPr>
          <w:rFonts w:ascii="Calibri" w:eastAsia="Calibri,Verdana" w:hAnsi="Calibri" w:cs="Calibri"/>
          <w:sz w:val="22"/>
          <w:szCs w:val="22"/>
          <w:lang w:val="de-CH"/>
        </w:rPr>
        <w:t>.</w:t>
      </w:r>
      <w:r w:rsidRPr="00F071E8">
        <w:rPr>
          <w:rFonts w:ascii="Calibri" w:eastAsia="Calibri,Verdana" w:hAnsi="Calibri" w:cs="Calibri"/>
          <w:sz w:val="22"/>
          <w:szCs w:val="22"/>
          <w:lang w:val="de-CH"/>
        </w:rPr>
        <w:t>00</w:t>
      </w:r>
      <w:r w:rsidR="0010410A" w:rsidRPr="00F071E8">
        <w:rPr>
          <w:rFonts w:ascii="Calibri" w:eastAsia="Calibri,Verdana" w:hAnsi="Calibri" w:cs="Calibri"/>
          <w:sz w:val="22"/>
          <w:szCs w:val="22"/>
          <w:lang w:val="de-CH"/>
        </w:rPr>
        <w:t xml:space="preserve"> Uhr</w:t>
      </w:r>
      <w:r w:rsidRPr="00F071E8">
        <w:rPr>
          <w:rFonts w:ascii="Calibri" w:eastAsia="Calibri,Verdana" w:hAnsi="Calibri" w:cs="Calibri"/>
          <w:sz w:val="22"/>
          <w:szCs w:val="22"/>
          <w:lang w:val="de-CH"/>
        </w:rPr>
        <w:t xml:space="preserve"> und dauern am ersten Tag bis 18</w:t>
      </w:r>
      <w:r w:rsidR="0010410A" w:rsidRPr="00F071E8">
        <w:rPr>
          <w:rFonts w:ascii="Calibri" w:eastAsia="Calibri,Verdana" w:hAnsi="Calibri" w:cs="Calibri"/>
          <w:sz w:val="22"/>
          <w:szCs w:val="22"/>
          <w:lang w:val="de-CH"/>
        </w:rPr>
        <w:t>.</w:t>
      </w:r>
      <w:r w:rsidRPr="00F071E8">
        <w:rPr>
          <w:rFonts w:ascii="Calibri" w:eastAsia="Calibri,Verdana" w:hAnsi="Calibri" w:cs="Calibri"/>
          <w:sz w:val="22"/>
          <w:szCs w:val="22"/>
          <w:lang w:val="de-CH"/>
        </w:rPr>
        <w:t>30</w:t>
      </w:r>
      <w:r w:rsidR="0010410A" w:rsidRPr="00F071E8">
        <w:rPr>
          <w:rFonts w:ascii="Calibri" w:eastAsia="Calibri,Verdana" w:hAnsi="Calibri" w:cs="Calibri"/>
          <w:sz w:val="22"/>
          <w:szCs w:val="22"/>
          <w:lang w:val="de-CH"/>
        </w:rPr>
        <w:t xml:space="preserve"> Uhr</w:t>
      </w:r>
      <w:r w:rsidRPr="00F071E8">
        <w:rPr>
          <w:rFonts w:ascii="Calibri" w:eastAsia="Calibri,Verdana" w:hAnsi="Calibri" w:cs="Calibri"/>
          <w:sz w:val="22"/>
          <w:szCs w:val="22"/>
          <w:lang w:val="de-CH"/>
        </w:rPr>
        <w:t>. Am Samstagmorgen beginnt der Unterricht um 08</w:t>
      </w:r>
      <w:r w:rsidR="0010410A" w:rsidRPr="00F071E8">
        <w:rPr>
          <w:rFonts w:ascii="Calibri" w:eastAsia="Calibri,Verdana" w:hAnsi="Calibri" w:cs="Calibri"/>
          <w:sz w:val="22"/>
          <w:szCs w:val="22"/>
          <w:lang w:val="de-CH"/>
        </w:rPr>
        <w:t>.</w:t>
      </w:r>
      <w:r w:rsidRPr="00F071E8">
        <w:rPr>
          <w:rFonts w:ascii="Calibri" w:eastAsia="Calibri,Verdana" w:hAnsi="Calibri" w:cs="Calibri"/>
          <w:sz w:val="22"/>
          <w:szCs w:val="22"/>
          <w:lang w:val="de-CH"/>
        </w:rPr>
        <w:t xml:space="preserve">00 </w:t>
      </w:r>
      <w:r w:rsidR="0010410A" w:rsidRPr="00F071E8">
        <w:rPr>
          <w:rFonts w:ascii="Calibri" w:eastAsia="Calibri,Verdana" w:hAnsi="Calibri" w:cs="Calibri"/>
          <w:sz w:val="22"/>
          <w:szCs w:val="22"/>
          <w:lang w:val="de-CH"/>
        </w:rPr>
        <w:t xml:space="preserve">Uhr </w:t>
      </w:r>
      <w:r w:rsidRPr="00F071E8">
        <w:rPr>
          <w:rFonts w:ascii="Calibri" w:eastAsia="Calibri,Verdana" w:hAnsi="Calibri" w:cs="Calibri"/>
          <w:sz w:val="22"/>
          <w:szCs w:val="22"/>
          <w:lang w:val="de-CH"/>
        </w:rPr>
        <w:t>und dauert bis 13</w:t>
      </w:r>
      <w:r w:rsidR="0010410A" w:rsidRPr="00F071E8">
        <w:rPr>
          <w:rFonts w:ascii="Calibri" w:eastAsia="Calibri,Verdana" w:hAnsi="Calibri" w:cs="Calibri"/>
          <w:sz w:val="22"/>
          <w:szCs w:val="22"/>
          <w:lang w:val="de-CH"/>
        </w:rPr>
        <w:t>.</w:t>
      </w:r>
      <w:r w:rsidRPr="00F071E8">
        <w:rPr>
          <w:rFonts w:ascii="Calibri" w:eastAsia="Calibri,Verdana" w:hAnsi="Calibri" w:cs="Calibri"/>
          <w:sz w:val="22"/>
          <w:szCs w:val="22"/>
          <w:lang w:val="de-CH"/>
        </w:rPr>
        <w:t>00</w:t>
      </w:r>
      <w:r w:rsidR="0010410A" w:rsidRPr="00F071E8">
        <w:rPr>
          <w:rFonts w:ascii="Calibri" w:eastAsia="Calibri,Verdana" w:hAnsi="Calibri" w:cs="Calibri"/>
          <w:sz w:val="22"/>
          <w:szCs w:val="22"/>
          <w:lang w:val="de-CH"/>
        </w:rPr>
        <w:t xml:space="preserve"> Uhr</w:t>
      </w:r>
      <w:r w:rsidRPr="00F071E8">
        <w:rPr>
          <w:rFonts w:ascii="Calibri" w:eastAsia="Calibri,Verdana" w:hAnsi="Calibri" w:cs="Calibri"/>
          <w:sz w:val="22"/>
          <w:szCs w:val="22"/>
          <w:lang w:val="de-CH"/>
        </w:rPr>
        <w:t>. Die Kursteile in Zürich beginnen am Freitagnachmittag jeweils um 13</w:t>
      </w:r>
      <w:r w:rsidR="0010410A" w:rsidRPr="00F071E8">
        <w:rPr>
          <w:rFonts w:ascii="Calibri" w:eastAsia="Calibri,Verdana" w:hAnsi="Calibri" w:cs="Calibri"/>
          <w:sz w:val="22"/>
          <w:szCs w:val="22"/>
          <w:lang w:val="de-CH"/>
        </w:rPr>
        <w:t>.</w:t>
      </w:r>
      <w:r w:rsidRPr="00F071E8">
        <w:rPr>
          <w:rFonts w:ascii="Calibri" w:eastAsia="Calibri,Verdana" w:hAnsi="Calibri" w:cs="Calibri"/>
          <w:sz w:val="22"/>
          <w:szCs w:val="22"/>
          <w:lang w:val="de-CH"/>
        </w:rPr>
        <w:t>00</w:t>
      </w:r>
      <w:r w:rsidR="0010410A" w:rsidRPr="00F071E8">
        <w:rPr>
          <w:rFonts w:ascii="Calibri" w:eastAsia="Calibri,Verdana" w:hAnsi="Calibri" w:cs="Calibri"/>
          <w:sz w:val="22"/>
          <w:szCs w:val="22"/>
          <w:lang w:val="de-CH"/>
        </w:rPr>
        <w:t xml:space="preserve"> Uhr</w:t>
      </w:r>
      <w:r w:rsidRPr="00F071E8">
        <w:rPr>
          <w:rFonts w:ascii="Calibri" w:eastAsia="Calibri,Verdana" w:hAnsi="Calibri" w:cs="Calibri"/>
          <w:sz w:val="22"/>
          <w:szCs w:val="22"/>
          <w:lang w:val="de-CH"/>
        </w:rPr>
        <w:t xml:space="preserve"> und dauern bis 18</w:t>
      </w:r>
      <w:r w:rsidR="0010410A" w:rsidRPr="00F071E8">
        <w:rPr>
          <w:rFonts w:ascii="Calibri" w:eastAsia="Calibri,Verdana" w:hAnsi="Calibri" w:cs="Calibri"/>
          <w:sz w:val="22"/>
          <w:szCs w:val="22"/>
          <w:lang w:val="de-CH"/>
        </w:rPr>
        <w:t>.</w:t>
      </w:r>
      <w:r w:rsidRPr="00F071E8">
        <w:rPr>
          <w:rFonts w:ascii="Calibri" w:eastAsia="Calibri,Verdana" w:hAnsi="Calibri" w:cs="Calibri"/>
          <w:sz w:val="22"/>
          <w:szCs w:val="22"/>
          <w:lang w:val="de-CH"/>
        </w:rPr>
        <w:t>45</w:t>
      </w:r>
      <w:r w:rsidR="0010410A" w:rsidRPr="00F071E8">
        <w:rPr>
          <w:rFonts w:ascii="Calibri" w:eastAsia="Calibri,Verdana" w:hAnsi="Calibri" w:cs="Calibri"/>
          <w:sz w:val="22"/>
          <w:szCs w:val="22"/>
          <w:lang w:val="de-CH"/>
        </w:rPr>
        <w:t xml:space="preserve"> Uhr</w:t>
      </w:r>
      <w:r w:rsidRPr="00F071E8">
        <w:rPr>
          <w:rFonts w:ascii="Calibri" w:eastAsia="Calibri,Verdana" w:hAnsi="Calibri" w:cs="Calibri"/>
          <w:sz w:val="22"/>
          <w:szCs w:val="22"/>
          <w:lang w:val="de-CH"/>
        </w:rPr>
        <w:t>. Die Zeiten für die Kursteile, deren Besuch fakultativ ist, ergeben sich aus dem Programm.</w:t>
      </w:r>
    </w:p>
    <w:p w14:paraId="4CC5666D" w14:textId="02C4BD2E" w:rsidR="00CD1104" w:rsidRPr="00F071E8" w:rsidRDefault="19CC92C3" w:rsidP="008C24E7">
      <w:pPr>
        <w:tabs>
          <w:tab w:val="left" w:pos="3261"/>
        </w:tabs>
        <w:spacing w:before="180" w:after="360" w:line="300" w:lineRule="exact"/>
        <w:jc w:val="both"/>
        <w:rPr>
          <w:rFonts w:ascii="Calibri" w:hAnsi="Calibri" w:cs="Calibri"/>
          <w:sz w:val="22"/>
          <w:szCs w:val="22"/>
          <w:lang w:val="de-CH"/>
        </w:rPr>
      </w:pPr>
      <w:r w:rsidRPr="00F071E8">
        <w:rPr>
          <w:rFonts w:ascii="Calibri" w:eastAsia="Calibri,Verdana" w:hAnsi="Calibri" w:cs="Calibri"/>
          <w:b/>
          <w:bCs/>
          <w:sz w:val="22"/>
          <w:szCs w:val="22"/>
          <w:lang w:val="de-CH"/>
        </w:rPr>
        <w:t>Verteilung der Kursinhalte</w:t>
      </w:r>
      <w:r w:rsidRPr="00F071E8">
        <w:rPr>
          <w:rFonts w:ascii="Calibri" w:eastAsia="Calibri,Verdana" w:hAnsi="Calibri" w:cs="Calibri"/>
          <w:sz w:val="22"/>
          <w:szCs w:val="22"/>
          <w:lang w:val="de-CH"/>
        </w:rPr>
        <w:t xml:space="preserve"> | In den bisherigen Kursen hatten die einzelnen Module jeweils einen privatrechtlichen oder einen öffentlich-rechtlichen Schwerpunkt; zudem wurde zuerst das Privat-, dann das öffentliche Recht behandelt. In diesem Kurs weichen wir von diesem System ab und verteilen die verschiedenen Gebiete etwas freier au</w:t>
      </w:r>
      <w:r w:rsidR="003C11F2" w:rsidRPr="00F071E8">
        <w:rPr>
          <w:rFonts w:ascii="Calibri" w:eastAsia="Calibri,Verdana" w:hAnsi="Calibri" w:cs="Calibri"/>
          <w:sz w:val="22"/>
          <w:szCs w:val="22"/>
          <w:lang w:val="de-CH"/>
        </w:rPr>
        <w:t xml:space="preserve">f die verschiedenen Module – um </w:t>
      </w:r>
      <w:r w:rsidRPr="00F071E8">
        <w:rPr>
          <w:rFonts w:ascii="Calibri" w:eastAsia="Calibri,Verdana" w:hAnsi="Calibri" w:cs="Calibri"/>
          <w:sz w:val="22"/>
          <w:szCs w:val="22"/>
          <w:lang w:val="de-CH"/>
        </w:rPr>
        <w:t>so den Spezialisierungen der Teilnehmerinnen und Teilnehmer zeitgerechter Rechnung tragen zu können.</w:t>
      </w:r>
    </w:p>
    <w:p w14:paraId="744FAAE1" w14:textId="6E94C834" w:rsidR="005052C7" w:rsidRPr="00F071E8" w:rsidRDefault="19CC92C3" w:rsidP="008C24E7">
      <w:pPr>
        <w:tabs>
          <w:tab w:val="left" w:pos="3261"/>
        </w:tabs>
        <w:spacing w:before="180" w:after="360" w:line="300" w:lineRule="exact"/>
        <w:jc w:val="both"/>
        <w:rPr>
          <w:rFonts w:ascii="Calibri" w:hAnsi="Calibri" w:cs="Calibri"/>
          <w:sz w:val="22"/>
          <w:szCs w:val="22"/>
          <w:lang w:val="de-CH"/>
        </w:rPr>
      </w:pPr>
      <w:r w:rsidRPr="00F071E8">
        <w:rPr>
          <w:rFonts w:ascii="Calibri" w:eastAsia="Calibri,Verdana" w:hAnsi="Calibri" w:cs="Calibri"/>
          <w:b/>
          <w:bCs/>
          <w:sz w:val="22"/>
          <w:szCs w:val="22"/>
          <w:lang w:val="de-CH"/>
        </w:rPr>
        <w:t>Kursteile ohne Präsenzpflicht</w:t>
      </w:r>
      <w:r w:rsidRPr="00F071E8">
        <w:rPr>
          <w:rFonts w:ascii="Calibri" w:eastAsia="Calibri,Verdana" w:hAnsi="Calibri" w:cs="Calibri"/>
          <w:sz w:val="22"/>
          <w:szCs w:val="22"/>
          <w:lang w:val="de-CH"/>
        </w:rPr>
        <w:t xml:space="preserve"> | Zu den Modulen, für die Präsenzpflicht besteht, gibt es Kursteile, bei denen die Teilnahme freiwillig ist. Diese Kursteile werden in der Berechnung der für das CAS erforder</w:t>
      </w:r>
      <w:r w:rsidRPr="00F071E8">
        <w:rPr>
          <w:rFonts w:ascii="Calibri" w:eastAsia="Calibri,Verdana" w:hAnsi="Calibri" w:cs="Calibri"/>
          <w:sz w:val="22"/>
          <w:szCs w:val="22"/>
          <w:lang w:val="de-CH"/>
        </w:rPr>
        <w:lastRenderedPageBreak/>
        <w:t>lichen Stundenzahl denn auch nicht mitgerechnet. Wir verwenden sie auf Gebiete, die keinen unmittelbaren baurechtlichen Einschlag haben, die aber für unsere Teilnehmerinnen und Teilnehmer dennoch von Interesse sein können.</w:t>
      </w:r>
    </w:p>
    <w:p w14:paraId="25EDFBC5" w14:textId="274F4C30" w:rsidR="00EC1ED7" w:rsidRPr="00F071E8" w:rsidRDefault="00F15202" w:rsidP="00EC1ED7">
      <w:pPr>
        <w:tabs>
          <w:tab w:val="left" w:pos="3261"/>
        </w:tabs>
        <w:spacing w:before="180" w:after="360" w:line="300" w:lineRule="exact"/>
        <w:jc w:val="both"/>
        <w:rPr>
          <w:rFonts w:ascii="Calibri" w:eastAsia="Calibri,Verdana" w:hAnsi="Calibri" w:cs="Calibri"/>
          <w:sz w:val="18"/>
          <w:szCs w:val="18"/>
          <w:lang w:val="de-CH"/>
        </w:rPr>
      </w:pPr>
      <w:r w:rsidRPr="00F071E8">
        <w:rPr>
          <w:rFonts w:ascii="Calibri" w:eastAsia="Calibri,Verdana" w:hAnsi="Calibri" w:cs="Calibri"/>
          <w:b/>
          <w:bCs/>
          <w:sz w:val="22"/>
          <w:szCs w:val="22"/>
          <w:lang w:val="de-CH"/>
        </w:rPr>
        <w:t xml:space="preserve">Die Referentinnen und Referenten </w:t>
      </w:r>
      <w:r w:rsidRPr="00F071E8">
        <w:rPr>
          <w:rFonts w:ascii="Calibri" w:eastAsia="Calibri,Verdana" w:hAnsi="Calibri" w:cs="Calibri"/>
          <w:sz w:val="18"/>
          <w:szCs w:val="18"/>
          <w:lang w:val="de-CH"/>
        </w:rPr>
        <w:t xml:space="preserve">| Prof.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Hubert Stöckli </w:t>
      </w:r>
      <w:r w:rsidRPr="00F071E8">
        <w:rPr>
          <w:rFonts w:ascii="Calibri" w:eastAsia="Calibri,Verdana" w:hAnsi="Calibri" w:cs="Calibri"/>
          <w:sz w:val="18"/>
          <w:szCs w:val="18"/>
          <w:lang w:val="de-CH"/>
        </w:rPr>
        <w:t xml:space="preserve">Direktor des Instituts für Baurecht, Inhaber des Lehrstuhls für </w:t>
      </w:r>
      <w:r w:rsidR="000B34C7">
        <w:rPr>
          <w:rFonts w:ascii="Calibri" w:eastAsia="Calibri,Verdana" w:hAnsi="Calibri" w:cs="Calibri"/>
          <w:sz w:val="18"/>
          <w:szCs w:val="18"/>
          <w:lang w:val="de-CH"/>
        </w:rPr>
        <w:t>Privatrecht IV</w:t>
      </w:r>
      <w:r w:rsidRPr="00F071E8">
        <w:rPr>
          <w:rFonts w:ascii="Calibri" w:eastAsia="Calibri,Verdana" w:hAnsi="Calibri" w:cs="Calibri"/>
          <w:sz w:val="18"/>
          <w:szCs w:val="18"/>
          <w:lang w:val="de-CH"/>
        </w:rPr>
        <w:t xml:space="preserve"> an der Universität Freiburg (Leitung) |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Stefan Scherler </w:t>
      </w:r>
      <w:r w:rsidRPr="00F071E8">
        <w:rPr>
          <w:rFonts w:ascii="Calibri" w:eastAsia="Calibri,Verdana" w:hAnsi="Calibri" w:cs="Calibri"/>
          <w:sz w:val="18"/>
          <w:szCs w:val="18"/>
          <w:lang w:val="de-CH"/>
        </w:rPr>
        <w:t xml:space="preserve">Rechtsanwalt, Fachanwalt SAV Bau- und Immobilienrecht, Winterthur (Co-Leitung) | </w:t>
      </w:r>
      <w:r w:rsidR="00E42593">
        <w:rPr>
          <w:rFonts w:ascii="Calibri" w:eastAsia="Calibri,Verdana" w:hAnsi="Calibri" w:cs="Calibri"/>
          <w:sz w:val="22"/>
          <w:szCs w:val="22"/>
          <w:lang w:val="de-CH"/>
        </w:rPr>
        <w:t>Katharina Brede</w:t>
      </w:r>
      <w:r w:rsidRPr="00F071E8">
        <w:rPr>
          <w:rFonts w:ascii="Calibri" w:eastAsia="Calibri,Verdana" w:hAnsi="Calibri" w:cs="Calibri"/>
          <w:sz w:val="18"/>
          <w:szCs w:val="18"/>
          <w:lang w:val="de-CH"/>
        </w:rPr>
        <w:t xml:space="preserve"> </w:t>
      </w:r>
      <w:proofErr w:type="spellStart"/>
      <w:r w:rsidRPr="00F071E8">
        <w:rPr>
          <w:rFonts w:ascii="Calibri" w:eastAsia="Calibri,Verdana" w:hAnsi="Calibri" w:cs="Calibri"/>
          <w:sz w:val="18"/>
          <w:szCs w:val="18"/>
          <w:lang w:val="de-CH"/>
        </w:rPr>
        <w:t>BLaw</w:t>
      </w:r>
      <w:proofErr w:type="spellEnd"/>
      <w:r w:rsidRPr="00F071E8">
        <w:rPr>
          <w:rFonts w:ascii="Calibri" w:eastAsia="Calibri,Verdana" w:hAnsi="Calibri" w:cs="Calibri"/>
          <w:sz w:val="18"/>
          <w:szCs w:val="18"/>
          <w:lang w:val="de-CH"/>
        </w:rPr>
        <w:t xml:space="preserve">, Freiburg (Organisation) | </w:t>
      </w:r>
      <w:bookmarkStart w:id="0" w:name="_Hlk179365058"/>
      <w:r w:rsidRPr="00F071E8">
        <w:rPr>
          <w:rFonts w:ascii="Calibri" w:eastAsia="Calibri,Verdana" w:hAnsi="Calibri" w:cs="Calibri"/>
          <w:sz w:val="22"/>
          <w:szCs w:val="22"/>
          <w:lang w:val="de-CH"/>
        </w:rPr>
        <w:t xml:space="preserve">Daniel Bausch </w:t>
      </w:r>
      <w:r w:rsidRPr="00F071E8">
        <w:rPr>
          <w:rFonts w:ascii="Calibri" w:eastAsia="Calibri,Verdana" w:hAnsi="Calibri" w:cs="Calibri"/>
          <w:sz w:val="18"/>
          <w:szCs w:val="18"/>
          <w:lang w:val="de-CH"/>
        </w:rPr>
        <w:t>Rechtsanwalt,</w:t>
      </w:r>
      <w:r w:rsidRPr="00F071E8">
        <w:rPr>
          <w:rFonts w:ascii="Calibri" w:hAnsi="Calibri" w:cs="Calibri"/>
          <w:lang w:val="de-CH"/>
        </w:rPr>
        <w:t xml:space="preserve"> </w:t>
      </w:r>
      <w:r w:rsidRPr="00F071E8">
        <w:rPr>
          <w:rFonts w:ascii="Calibri" w:eastAsia="Calibri,Verdana" w:hAnsi="Calibri" w:cs="Calibri"/>
          <w:sz w:val="18"/>
          <w:szCs w:val="18"/>
          <w:lang w:val="de-CH"/>
        </w:rPr>
        <w:t xml:space="preserve">CAS Bau- und Immobilienrecht, Winterthur </w:t>
      </w:r>
      <w:bookmarkEnd w:id="0"/>
      <w:r w:rsidRPr="00F071E8">
        <w:rPr>
          <w:rFonts w:ascii="Calibri" w:eastAsia="Calibri,Verdana" w:hAnsi="Calibri" w:cs="Calibri"/>
          <w:sz w:val="18"/>
          <w:szCs w:val="18"/>
          <w:lang w:val="de-CH"/>
        </w:rPr>
        <w:t xml:space="preserve">| </w:t>
      </w:r>
      <w:r w:rsidRPr="00F071E8">
        <w:rPr>
          <w:rFonts w:ascii="Calibri" w:eastAsia="Calibri,Verdana" w:hAnsi="Calibri" w:cs="Calibri"/>
          <w:sz w:val="22"/>
          <w:szCs w:val="22"/>
          <w:lang w:val="de-CH"/>
        </w:rPr>
        <w:t>Christoph Bernet</w:t>
      </w:r>
      <w:r w:rsidRPr="00F071E8">
        <w:rPr>
          <w:rFonts w:ascii="Calibri" w:eastAsia="Calibri,Verdana" w:hAnsi="Calibri" w:cs="Calibri"/>
          <w:sz w:val="18"/>
          <w:szCs w:val="18"/>
          <w:lang w:val="de-CH"/>
        </w:rPr>
        <w:t xml:space="preserve"> Rechtsanwalt, Fachanwalt SAV Bau- und Immobilienrecht, St. Gallen | </w:t>
      </w:r>
      <w:r w:rsidRPr="00F071E8">
        <w:rPr>
          <w:rFonts w:ascii="Calibri" w:eastAsia="Calibri,Verdana" w:hAnsi="Calibri" w:cs="Calibri"/>
          <w:sz w:val="22"/>
          <w:szCs w:val="22"/>
          <w:lang w:val="de-CH"/>
        </w:rPr>
        <w:t>Jürg Bösch</w:t>
      </w:r>
      <w:r w:rsidRPr="00F071E8">
        <w:rPr>
          <w:rFonts w:ascii="Calibri" w:eastAsia="Calibri,Verdana" w:hAnsi="Calibri" w:cs="Calibri"/>
          <w:sz w:val="18"/>
          <w:szCs w:val="18"/>
          <w:lang w:val="de-CH"/>
        </w:rPr>
        <w:t xml:space="preserve"> </w:t>
      </w:r>
      <w:proofErr w:type="spellStart"/>
      <w:r w:rsidRPr="00F071E8">
        <w:rPr>
          <w:rFonts w:ascii="Calibri" w:eastAsia="Calibri,Verdana" w:hAnsi="Calibri" w:cs="Calibri"/>
          <w:sz w:val="18"/>
          <w:szCs w:val="18"/>
          <w:lang w:val="de-CH"/>
        </w:rPr>
        <w:t>dipl.</w:t>
      </w:r>
      <w:proofErr w:type="spellEnd"/>
      <w:r w:rsidRPr="00F071E8">
        <w:rPr>
          <w:rFonts w:ascii="Calibri" w:eastAsia="Calibri,Verdana" w:hAnsi="Calibri" w:cs="Calibri"/>
          <w:sz w:val="18"/>
          <w:szCs w:val="18"/>
          <w:lang w:val="de-CH"/>
        </w:rPr>
        <w:t xml:space="preserve"> Ing. ETH, Raumplaner ETH/NDS, Thalwil |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Oliver Bucher </w:t>
      </w:r>
      <w:r w:rsidRPr="00F071E8">
        <w:rPr>
          <w:rFonts w:ascii="Calibri" w:eastAsia="Calibri,Verdana" w:hAnsi="Calibri" w:cs="Calibri"/>
          <w:sz w:val="18"/>
          <w:szCs w:val="18"/>
          <w:lang w:val="de-CH"/>
        </w:rPr>
        <w:t xml:space="preserve">LL.M., Rechtsanwalt, Fachanwalt SAV Bau- und Immobilienrecht, Baden | </w:t>
      </w:r>
      <w:r w:rsidRPr="00F071E8">
        <w:rPr>
          <w:rFonts w:ascii="Calibri" w:eastAsia="Calibri,Verdana" w:hAnsi="Calibri" w:cs="Calibri"/>
          <w:sz w:val="22"/>
          <w:szCs w:val="22"/>
          <w:lang w:val="de-CH"/>
        </w:rPr>
        <w:t>Daniel Conca</w:t>
      </w:r>
      <w:r w:rsidRPr="00F071E8">
        <w:rPr>
          <w:rFonts w:ascii="Calibri" w:eastAsia="Calibri,Verdana" w:hAnsi="Calibri" w:cs="Calibri"/>
          <w:sz w:val="18"/>
          <w:szCs w:val="18"/>
          <w:lang w:val="de-CH"/>
        </w:rPr>
        <w:t xml:space="preserve"> </w:t>
      </w:r>
      <w:proofErr w:type="spellStart"/>
      <w:r w:rsidRPr="00F071E8">
        <w:rPr>
          <w:rFonts w:ascii="Calibri" w:eastAsia="Calibri,Verdana" w:hAnsi="Calibri" w:cs="Calibri"/>
          <w:sz w:val="18"/>
          <w:szCs w:val="18"/>
          <w:lang w:val="de-CH"/>
        </w:rPr>
        <w:t>lic.</w:t>
      </w:r>
      <w:proofErr w:type="spellEnd"/>
      <w:r w:rsidRPr="00F071E8">
        <w:rPr>
          <w:rFonts w:ascii="Calibri" w:eastAsia="Calibri,Verdana" w:hAnsi="Calibri" w:cs="Calibri"/>
          <w:sz w:val="18"/>
          <w:szCs w:val="18"/>
          <w:lang w:val="de-CH"/>
        </w:rPr>
        <w:t xml:space="preserve"> iur., MRICS, CAS Bau- und Immobilienrecht, Bern | Dr. sc. techn.</w:t>
      </w:r>
      <w:r w:rsidRPr="00F071E8">
        <w:rPr>
          <w:rFonts w:ascii="Calibri" w:eastAsia="Calibri,Verdana" w:hAnsi="Calibri" w:cs="Calibri"/>
          <w:sz w:val="22"/>
          <w:szCs w:val="22"/>
          <w:lang w:val="de-CH"/>
        </w:rPr>
        <w:t xml:space="preserve"> </w:t>
      </w:r>
      <w:r w:rsidRPr="00F071E8">
        <w:rPr>
          <w:rFonts w:ascii="Calibri" w:eastAsia="Calibri,Verdana" w:hAnsi="Calibri" w:cs="Calibri"/>
          <w:sz w:val="22"/>
          <w:szCs w:val="22"/>
          <w:lang w:val="en-US"/>
        </w:rPr>
        <w:t>Martin Deuring</w:t>
      </w:r>
      <w:r w:rsidRPr="00F071E8">
        <w:rPr>
          <w:rFonts w:ascii="Calibri" w:eastAsia="Calibri,Verdana" w:hAnsi="Calibri" w:cs="Calibri"/>
          <w:sz w:val="18"/>
          <w:szCs w:val="18"/>
          <w:lang w:val="en-US"/>
        </w:rPr>
        <w:t xml:space="preserve"> dipl. </w:t>
      </w:r>
      <w:proofErr w:type="spellStart"/>
      <w:r w:rsidRPr="00F071E8">
        <w:rPr>
          <w:rFonts w:ascii="Calibri" w:eastAsia="Calibri,Verdana" w:hAnsi="Calibri" w:cs="Calibri"/>
          <w:sz w:val="18"/>
          <w:szCs w:val="18"/>
          <w:lang w:val="en-US"/>
        </w:rPr>
        <w:t>Bauing</w:t>
      </w:r>
      <w:proofErr w:type="spellEnd"/>
      <w:r w:rsidRPr="00F071E8">
        <w:rPr>
          <w:rFonts w:ascii="Calibri" w:eastAsia="Calibri,Verdana" w:hAnsi="Calibri" w:cs="Calibri"/>
          <w:sz w:val="18"/>
          <w:szCs w:val="18"/>
          <w:lang w:val="en-US"/>
        </w:rPr>
        <w:t>. ETH/SIA/USIC, Winterthur |</w:t>
      </w:r>
      <w:r w:rsidR="00A12516" w:rsidRPr="00F071E8">
        <w:rPr>
          <w:rFonts w:ascii="Calibri" w:eastAsia="Calibri,Verdana" w:hAnsi="Calibri" w:cs="Calibri"/>
          <w:sz w:val="18"/>
          <w:szCs w:val="18"/>
          <w:lang w:val="en-US"/>
        </w:rPr>
        <w:t xml:space="preserve"> Dr. </w:t>
      </w:r>
      <w:proofErr w:type="spellStart"/>
      <w:r w:rsidR="00A12516" w:rsidRPr="00F071E8">
        <w:rPr>
          <w:rFonts w:ascii="Calibri" w:eastAsia="Calibri,Verdana" w:hAnsi="Calibri" w:cs="Calibri"/>
          <w:sz w:val="18"/>
          <w:szCs w:val="18"/>
          <w:lang w:val="en-US"/>
        </w:rPr>
        <w:t>iur</w:t>
      </w:r>
      <w:proofErr w:type="spellEnd"/>
      <w:r w:rsidR="00A12516" w:rsidRPr="00F071E8">
        <w:rPr>
          <w:rFonts w:ascii="Calibri" w:eastAsia="Calibri,Verdana" w:hAnsi="Calibri" w:cs="Calibri"/>
          <w:sz w:val="18"/>
          <w:szCs w:val="18"/>
          <w:lang w:val="en-US"/>
        </w:rPr>
        <w:t xml:space="preserve">. </w:t>
      </w:r>
      <w:r w:rsidR="00A12516" w:rsidRPr="007C63BD">
        <w:rPr>
          <w:rFonts w:ascii="Calibri" w:eastAsia="Calibri,Verdana" w:hAnsi="Calibri" w:cs="Calibri"/>
          <w:sz w:val="22"/>
          <w:szCs w:val="22"/>
          <w:lang w:val="en-US"/>
        </w:rPr>
        <w:t>Annina Fey</w:t>
      </w:r>
      <w:r w:rsidR="00A12516" w:rsidRPr="007C63BD">
        <w:rPr>
          <w:rFonts w:ascii="Calibri" w:eastAsia="Calibri,Verdana" w:hAnsi="Calibri" w:cs="Calibri"/>
          <w:sz w:val="18"/>
          <w:szCs w:val="18"/>
          <w:lang w:val="en-US"/>
        </w:rPr>
        <w:t xml:space="preserve"> </w:t>
      </w:r>
      <w:proofErr w:type="spellStart"/>
      <w:r w:rsidR="00A12516" w:rsidRPr="007C63BD">
        <w:rPr>
          <w:rFonts w:ascii="Calibri" w:eastAsia="Calibri,Verdana" w:hAnsi="Calibri" w:cs="Calibri"/>
          <w:sz w:val="18"/>
          <w:szCs w:val="18"/>
          <w:lang w:val="en-US"/>
        </w:rPr>
        <w:t>Rechtsanwältin</w:t>
      </w:r>
      <w:proofErr w:type="spellEnd"/>
      <w:r w:rsidR="00A12516" w:rsidRPr="007C63BD">
        <w:rPr>
          <w:rFonts w:ascii="Calibri" w:eastAsia="Calibri,Verdana" w:hAnsi="Calibri" w:cs="Calibri"/>
          <w:sz w:val="18"/>
          <w:szCs w:val="18"/>
          <w:lang w:val="en-US"/>
        </w:rPr>
        <w:t xml:space="preserve">, </w:t>
      </w:r>
      <w:proofErr w:type="spellStart"/>
      <w:r w:rsidR="00A12516" w:rsidRPr="007C63BD">
        <w:rPr>
          <w:rFonts w:ascii="Calibri" w:eastAsia="Calibri,Verdana" w:hAnsi="Calibri" w:cs="Calibri"/>
          <w:sz w:val="18"/>
          <w:szCs w:val="18"/>
          <w:lang w:val="en-US"/>
        </w:rPr>
        <w:t>Fachanwältin</w:t>
      </w:r>
      <w:proofErr w:type="spellEnd"/>
      <w:r w:rsidR="00A12516" w:rsidRPr="007C63BD">
        <w:rPr>
          <w:rFonts w:ascii="Calibri" w:eastAsia="Calibri,Verdana" w:hAnsi="Calibri" w:cs="Calibri"/>
          <w:sz w:val="18"/>
          <w:szCs w:val="18"/>
          <w:lang w:val="en-US"/>
        </w:rPr>
        <w:t xml:space="preserve"> SAV Bau- und </w:t>
      </w:r>
      <w:proofErr w:type="spellStart"/>
      <w:r w:rsidR="00A12516" w:rsidRPr="007C63BD">
        <w:rPr>
          <w:rFonts w:ascii="Calibri" w:eastAsia="Calibri,Verdana" w:hAnsi="Calibri" w:cs="Calibri"/>
          <w:sz w:val="18"/>
          <w:szCs w:val="18"/>
          <w:lang w:val="en-US"/>
        </w:rPr>
        <w:t>Immobilienrecht</w:t>
      </w:r>
      <w:proofErr w:type="spellEnd"/>
      <w:r w:rsidR="00A12516" w:rsidRPr="007C63BD">
        <w:rPr>
          <w:rFonts w:ascii="Calibri" w:eastAsia="Calibri,Verdana" w:hAnsi="Calibri" w:cs="Calibri"/>
          <w:sz w:val="18"/>
          <w:szCs w:val="18"/>
          <w:lang w:val="en-US"/>
        </w:rPr>
        <w:t xml:space="preserve">, Zürich | </w:t>
      </w:r>
      <w:r w:rsidRPr="007C63BD">
        <w:rPr>
          <w:rFonts w:ascii="Calibri" w:eastAsia="Calibri,Verdana" w:hAnsi="Calibri" w:cs="Calibri"/>
          <w:sz w:val="22"/>
          <w:szCs w:val="22"/>
          <w:lang w:val="en-US"/>
        </w:rPr>
        <w:t xml:space="preserve">Jörg Frei </w:t>
      </w:r>
      <w:proofErr w:type="spellStart"/>
      <w:r w:rsidRPr="007C63BD">
        <w:rPr>
          <w:rFonts w:ascii="Calibri" w:eastAsia="Calibri,Verdana" w:hAnsi="Calibri" w:cs="Calibri"/>
          <w:sz w:val="18"/>
          <w:szCs w:val="18"/>
          <w:lang w:val="en-US"/>
        </w:rPr>
        <w:t>lic</w:t>
      </w:r>
      <w:proofErr w:type="spellEnd"/>
      <w:r w:rsidRPr="007C63BD">
        <w:rPr>
          <w:rFonts w:ascii="Calibri" w:eastAsia="Calibri,Verdana" w:hAnsi="Calibri" w:cs="Calibri"/>
          <w:sz w:val="18"/>
          <w:szCs w:val="18"/>
          <w:lang w:val="en-US"/>
        </w:rPr>
        <w:t xml:space="preserve">. </w:t>
      </w:r>
      <w:proofErr w:type="spellStart"/>
      <w:r w:rsidRPr="007C63BD">
        <w:rPr>
          <w:rFonts w:ascii="Calibri" w:eastAsia="Calibri,Verdana" w:hAnsi="Calibri" w:cs="Calibri"/>
          <w:sz w:val="18"/>
          <w:szCs w:val="18"/>
          <w:lang w:val="en-US"/>
        </w:rPr>
        <w:t>iur</w:t>
      </w:r>
      <w:proofErr w:type="spellEnd"/>
      <w:r w:rsidRPr="007C63BD">
        <w:rPr>
          <w:rFonts w:ascii="Calibri" w:eastAsia="Calibri,Verdana" w:hAnsi="Calibri" w:cs="Calibri"/>
          <w:sz w:val="18"/>
          <w:szCs w:val="18"/>
          <w:lang w:val="en-US"/>
        </w:rPr>
        <w:t xml:space="preserve">., </w:t>
      </w:r>
      <w:proofErr w:type="spellStart"/>
      <w:r w:rsidRPr="007C63BD">
        <w:rPr>
          <w:rFonts w:ascii="Calibri" w:eastAsia="Calibri,Verdana" w:hAnsi="Calibri" w:cs="Calibri"/>
          <w:sz w:val="18"/>
          <w:szCs w:val="18"/>
          <w:lang w:val="en-US"/>
        </w:rPr>
        <w:t>Rechtsanwalt</w:t>
      </w:r>
      <w:proofErr w:type="spellEnd"/>
      <w:r w:rsidRPr="007C63BD">
        <w:rPr>
          <w:rFonts w:ascii="Calibri" w:eastAsia="Calibri,Verdana" w:hAnsi="Calibri" w:cs="Calibri"/>
          <w:sz w:val="18"/>
          <w:szCs w:val="18"/>
          <w:lang w:val="en-US"/>
        </w:rPr>
        <w:t xml:space="preserve">, </w:t>
      </w:r>
      <w:proofErr w:type="spellStart"/>
      <w:r w:rsidRPr="007C63BD">
        <w:rPr>
          <w:rFonts w:ascii="Calibri" w:eastAsia="Calibri,Verdana" w:hAnsi="Calibri" w:cs="Calibri"/>
          <w:sz w:val="18"/>
          <w:szCs w:val="18"/>
          <w:lang w:val="en-US"/>
        </w:rPr>
        <w:t>eidg</w:t>
      </w:r>
      <w:proofErr w:type="spellEnd"/>
      <w:r w:rsidRPr="007C63BD">
        <w:rPr>
          <w:rFonts w:ascii="Calibri" w:eastAsia="Calibri,Verdana" w:hAnsi="Calibri" w:cs="Calibri"/>
          <w:sz w:val="18"/>
          <w:szCs w:val="18"/>
          <w:lang w:val="en-US"/>
        </w:rPr>
        <w:t xml:space="preserve">. dipl. </w:t>
      </w:r>
      <w:r w:rsidRPr="00F071E8">
        <w:rPr>
          <w:rFonts w:ascii="Calibri" w:eastAsia="Calibri,Verdana" w:hAnsi="Calibri" w:cs="Calibri"/>
          <w:sz w:val="18"/>
          <w:szCs w:val="18"/>
          <w:lang w:val="de-CH"/>
        </w:rPr>
        <w:t xml:space="preserve">Steuerexperte, Fachanwalt SAV Bau- und Immobilienrecht, St. Gallen | </w:t>
      </w:r>
      <w:r w:rsidR="00594B24" w:rsidRPr="00F071E8">
        <w:rPr>
          <w:rFonts w:ascii="Calibri" w:eastAsia="Calibri,Verdana" w:hAnsi="Calibri" w:cs="Calibri"/>
          <w:sz w:val="18"/>
          <w:szCs w:val="18"/>
          <w:lang w:val="de-CH"/>
        </w:rPr>
        <w:t xml:space="preserve">Dr. </w:t>
      </w:r>
      <w:proofErr w:type="spellStart"/>
      <w:r w:rsidR="00594B24" w:rsidRPr="00F071E8">
        <w:rPr>
          <w:rFonts w:ascii="Calibri" w:eastAsia="Calibri,Verdana" w:hAnsi="Calibri" w:cs="Calibri"/>
          <w:sz w:val="18"/>
          <w:szCs w:val="18"/>
          <w:lang w:val="de-CH"/>
        </w:rPr>
        <w:t>iur</w:t>
      </w:r>
      <w:proofErr w:type="spellEnd"/>
      <w:r w:rsidR="00594B24" w:rsidRPr="00F071E8">
        <w:rPr>
          <w:rFonts w:ascii="Calibri" w:eastAsia="Calibri,Verdana" w:hAnsi="Calibri" w:cs="Calibri"/>
          <w:sz w:val="18"/>
          <w:szCs w:val="18"/>
          <w:lang w:val="de-CH"/>
        </w:rPr>
        <w:t>.</w:t>
      </w:r>
      <w:r w:rsidR="00594B24" w:rsidRPr="00F071E8">
        <w:rPr>
          <w:rFonts w:ascii="Calibri" w:eastAsia="Calibri,Verdana" w:hAnsi="Calibri" w:cs="Calibri"/>
          <w:sz w:val="22"/>
          <w:szCs w:val="22"/>
          <w:lang w:val="de-CH"/>
        </w:rPr>
        <w:t xml:space="preserve"> Shirin Grünig</w:t>
      </w:r>
      <w:r w:rsidR="00594B24" w:rsidRPr="00F071E8">
        <w:rPr>
          <w:rFonts w:ascii="Calibri" w:eastAsia="Calibri,Verdana" w:hAnsi="Calibri" w:cs="Calibri"/>
          <w:sz w:val="18"/>
          <w:szCs w:val="18"/>
          <w:lang w:val="de-CH"/>
        </w:rPr>
        <w:t xml:space="preserve"> Rechtsanwältin, Zürich |</w:t>
      </w:r>
      <w:r w:rsidRPr="00F071E8">
        <w:rPr>
          <w:rFonts w:ascii="Calibri" w:eastAsia="Calibri,Verdana" w:hAnsi="Calibri" w:cs="Calibri"/>
          <w:sz w:val="18"/>
          <w:szCs w:val="18"/>
          <w:lang w:val="de-CH"/>
        </w:rPr>
        <w:t xml:space="preserve"> </w:t>
      </w:r>
      <w:r w:rsidR="00F071E8" w:rsidRPr="00F071E8">
        <w:rPr>
          <w:rFonts w:ascii="Calibri" w:eastAsia="Calibri,Verdana" w:hAnsi="Calibri" w:cs="Calibri"/>
          <w:sz w:val="18"/>
          <w:szCs w:val="18"/>
          <w:lang w:val="de-CH"/>
        </w:rPr>
        <w:t xml:space="preserve">Dr. </w:t>
      </w:r>
      <w:proofErr w:type="spellStart"/>
      <w:r w:rsidR="00F071E8" w:rsidRPr="00F071E8">
        <w:rPr>
          <w:rFonts w:ascii="Calibri" w:eastAsia="Calibri,Verdana" w:hAnsi="Calibri" w:cs="Calibri"/>
          <w:sz w:val="18"/>
          <w:szCs w:val="18"/>
          <w:lang w:val="de-CH"/>
        </w:rPr>
        <w:t>iur</w:t>
      </w:r>
      <w:proofErr w:type="spellEnd"/>
      <w:r w:rsidR="00F071E8" w:rsidRPr="00F071E8">
        <w:rPr>
          <w:rFonts w:ascii="Calibri" w:eastAsia="Calibri,Verdana" w:hAnsi="Calibri" w:cs="Calibri"/>
          <w:sz w:val="18"/>
          <w:szCs w:val="18"/>
          <w:lang w:val="de-CH"/>
        </w:rPr>
        <w:t xml:space="preserve">. </w:t>
      </w:r>
      <w:r w:rsidR="001C076D" w:rsidRPr="00F071E8">
        <w:rPr>
          <w:rFonts w:ascii="Calibri" w:eastAsia="Calibri,Verdana" w:hAnsi="Calibri" w:cs="Calibri"/>
          <w:sz w:val="22"/>
          <w:szCs w:val="22"/>
          <w:lang w:val="de-CH"/>
        </w:rPr>
        <w:t>David Hofstetter</w:t>
      </w:r>
      <w:r w:rsidR="001C076D" w:rsidRPr="00F071E8">
        <w:rPr>
          <w:rFonts w:ascii="Calibri" w:eastAsia="Calibri,Verdana" w:hAnsi="Calibri" w:cs="Calibri"/>
          <w:sz w:val="18"/>
          <w:szCs w:val="18"/>
          <w:lang w:val="de-CH"/>
        </w:rPr>
        <w:t>, Rechtsanwalt, Fachanwalt SAV Bau- und Immobilienrecht, Ba</w:t>
      </w:r>
      <w:r w:rsidR="00F071E8" w:rsidRPr="00F071E8">
        <w:rPr>
          <w:rFonts w:ascii="Calibri" w:eastAsia="Calibri,Verdana" w:hAnsi="Calibri" w:cs="Calibri"/>
          <w:sz w:val="18"/>
          <w:szCs w:val="18"/>
          <w:lang w:val="de-CH"/>
        </w:rPr>
        <w:t>den</w:t>
      </w:r>
      <w:r w:rsidR="001C076D" w:rsidRPr="00F071E8">
        <w:rPr>
          <w:rFonts w:ascii="Calibri" w:eastAsia="Calibri,Verdana" w:hAnsi="Calibri" w:cs="Calibri"/>
          <w:sz w:val="18"/>
          <w:szCs w:val="18"/>
          <w:lang w:val="de-CH"/>
        </w:rPr>
        <w:t xml:space="preserve"> | </w:t>
      </w:r>
      <w:r w:rsidRPr="00F071E8">
        <w:rPr>
          <w:rFonts w:ascii="Calibri" w:eastAsia="Calibri,Verdana" w:hAnsi="Calibri" w:cs="Calibri"/>
          <w:sz w:val="18"/>
          <w:szCs w:val="18"/>
          <w:lang w:val="de-CH"/>
        </w:rPr>
        <w:t xml:space="preserve">Prof.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Bettina Hürlimann-Kaup </w:t>
      </w:r>
      <w:r w:rsidRPr="00F071E8">
        <w:rPr>
          <w:rFonts w:ascii="Calibri" w:eastAsia="Calibri,Verdana" w:hAnsi="Calibri" w:cs="Calibri"/>
          <w:sz w:val="18"/>
          <w:szCs w:val="18"/>
          <w:lang w:val="de-CH"/>
        </w:rPr>
        <w:t xml:space="preserve">Ordinaria für Zivilrecht an der Universität Freiburg |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Christoph Jäger</w:t>
      </w:r>
      <w:r w:rsidRPr="00F071E8">
        <w:rPr>
          <w:rFonts w:ascii="Calibri" w:eastAsia="Calibri,Verdana" w:hAnsi="Calibri" w:cs="Calibri"/>
          <w:sz w:val="18"/>
          <w:szCs w:val="18"/>
          <w:lang w:val="de-CH"/>
        </w:rPr>
        <w:t xml:space="preserve"> Rechtsanwalt, Fachanwalt SAV Bau- und Immobilienrecht, Bern | </w:t>
      </w:r>
      <w:r w:rsidRPr="00F071E8">
        <w:rPr>
          <w:rFonts w:ascii="Calibri" w:eastAsia="Calibri,Verdana" w:hAnsi="Calibri" w:cs="Calibri"/>
          <w:sz w:val="22"/>
          <w:szCs w:val="22"/>
          <w:lang w:val="de-CH"/>
        </w:rPr>
        <w:t>Lorenz Lehmann</w:t>
      </w:r>
      <w:r w:rsidRPr="00F071E8">
        <w:rPr>
          <w:rFonts w:ascii="Calibri" w:eastAsia="Calibri,Verdana" w:hAnsi="Calibri" w:cs="Calibri"/>
          <w:sz w:val="18"/>
          <w:szCs w:val="18"/>
          <w:lang w:val="de-CH"/>
        </w:rPr>
        <w:t xml:space="preserve"> </w:t>
      </w:r>
      <w:proofErr w:type="spellStart"/>
      <w:r w:rsidRPr="00F071E8">
        <w:rPr>
          <w:rFonts w:ascii="Calibri" w:eastAsia="Calibri,Verdana" w:hAnsi="Calibri" w:cs="Calibri"/>
          <w:sz w:val="18"/>
          <w:szCs w:val="18"/>
          <w:lang w:val="de-CH"/>
        </w:rPr>
        <w:t>lic.</w:t>
      </w:r>
      <w:proofErr w:type="spellEnd"/>
      <w:r w:rsidRPr="00F071E8">
        <w:rPr>
          <w:rFonts w:ascii="Calibri" w:eastAsia="Calibri,Verdana" w:hAnsi="Calibri" w:cs="Calibri"/>
          <w:sz w:val="18"/>
          <w:szCs w:val="18"/>
          <w:lang w:val="de-CH"/>
        </w:rPr>
        <w:t xml:space="preserve"> iur., Rechtsanwalt, Wallisellen | </w:t>
      </w:r>
      <w:r w:rsidRPr="00F071E8">
        <w:rPr>
          <w:rFonts w:ascii="Calibri" w:eastAsia="Calibri,Verdana" w:hAnsi="Calibri" w:cs="Calibri"/>
          <w:sz w:val="22"/>
          <w:szCs w:val="22"/>
          <w:lang w:val="de-CH"/>
        </w:rPr>
        <w:t>Thomas Leutenegger</w:t>
      </w:r>
      <w:r w:rsidRPr="00F071E8">
        <w:rPr>
          <w:rFonts w:ascii="Calibri" w:eastAsia="Calibri,Verdana" w:hAnsi="Calibri" w:cs="Calibri"/>
          <w:sz w:val="18"/>
          <w:szCs w:val="18"/>
          <w:lang w:val="de-CH"/>
        </w:rPr>
        <w:t xml:space="preserve"> </w:t>
      </w:r>
      <w:proofErr w:type="spellStart"/>
      <w:r w:rsidRPr="00F071E8">
        <w:rPr>
          <w:rFonts w:ascii="Calibri" w:eastAsia="Calibri,Verdana" w:hAnsi="Calibri" w:cs="Calibri"/>
          <w:sz w:val="18"/>
          <w:szCs w:val="18"/>
          <w:lang w:val="de-CH"/>
        </w:rPr>
        <w:t>dipl.</w:t>
      </w:r>
      <w:proofErr w:type="spellEnd"/>
      <w:r w:rsidRPr="00F071E8">
        <w:rPr>
          <w:rFonts w:ascii="Calibri" w:eastAsia="Calibri,Verdana" w:hAnsi="Calibri" w:cs="Calibri"/>
          <w:sz w:val="18"/>
          <w:szCs w:val="18"/>
          <w:lang w:val="de-CH"/>
        </w:rPr>
        <w:t xml:space="preserve"> Ing. ETH, Zürich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Michael Lips</w:t>
      </w:r>
      <w:r w:rsidRPr="00F071E8">
        <w:rPr>
          <w:rFonts w:ascii="Calibri" w:eastAsia="Calibri,Verdana" w:hAnsi="Calibri" w:cs="Calibri"/>
          <w:sz w:val="18"/>
          <w:szCs w:val="18"/>
          <w:lang w:val="de-CH"/>
        </w:rPr>
        <w:t xml:space="preserve"> </w:t>
      </w:r>
      <w:r w:rsidR="007A36C0">
        <w:rPr>
          <w:rFonts w:ascii="Calibri" w:eastAsia="Calibri,Verdana" w:hAnsi="Calibri" w:cs="Calibri"/>
          <w:sz w:val="18"/>
          <w:szCs w:val="18"/>
          <w:lang w:val="de-CH"/>
        </w:rPr>
        <w:t>LL.M., R</w:t>
      </w:r>
      <w:r w:rsidRPr="00F071E8">
        <w:rPr>
          <w:rFonts w:ascii="Calibri" w:eastAsia="Calibri,Verdana" w:hAnsi="Calibri" w:cs="Calibri"/>
          <w:sz w:val="18"/>
          <w:szCs w:val="18"/>
          <w:lang w:val="de-CH"/>
        </w:rPr>
        <w:t xml:space="preserve">echtsanwalt, Fachanwalt SAV Bau- und Immobilienrecht, Zürich </w:t>
      </w:r>
      <w:r w:rsidR="009E5905" w:rsidRPr="00F071E8">
        <w:rPr>
          <w:rFonts w:ascii="Calibri" w:eastAsia="Calibri,Verdana" w:hAnsi="Calibri" w:cs="Calibri"/>
          <w:sz w:val="18"/>
          <w:szCs w:val="18"/>
          <w:lang w:val="de-CH"/>
        </w:rPr>
        <w:t xml:space="preserve">| </w:t>
      </w:r>
      <w:r w:rsidR="00224490" w:rsidRPr="00F071E8">
        <w:rPr>
          <w:rFonts w:ascii="Calibri" w:eastAsia="Calibri,Verdana" w:hAnsi="Calibri" w:cs="Calibri"/>
          <w:sz w:val="18"/>
          <w:szCs w:val="18"/>
          <w:lang w:val="de-CH"/>
        </w:rPr>
        <w:t xml:space="preserve">Dr. </w:t>
      </w:r>
      <w:proofErr w:type="spellStart"/>
      <w:r w:rsidR="00224490" w:rsidRPr="00F071E8">
        <w:rPr>
          <w:rFonts w:ascii="Calibri" w:eastAsia="Calibri,Verdana" w:hAnsi="Calibri" w:cs="Calibri"/>
          <w:sz w:val="18"/>
          <w:szCs w:val="18"/>
          <w:lang w:val="de-CH"/>
        </w:rPr>
        <w:t>iur</w:t>
      </w:r>
      <w:proofErr w:type="spellEnd"/>
      <w:r w:rsidR="00224490" w:rsidRPr="00F071E8">
        <w:rPr>
          <w:rFonts w:ascii="Calibri" w:eastAsia="Calibri,Verdana" w:hAnsi="Calibri" w:cs="Calibri"/>
          <w:sz w:val="18"/>
          <w:szCs w:val="18"/>
          <w:lang w:val="de-CH"/>
        </w:rPr>
        <w:t xml:space="preserve">. </w:t>
      </w:r>
      <w:r w:rsidR="00594B24" w:rsidRPr="00F071E8">
        <w:rPr>
          <w:rFonts w:ascii="Calibri" w:eastAsia="Calibri,Verdana" w:hAnsi="Calibri" w:cs="Calibri"/>
          <w:sz w:val="22"/>
          <w:szCs w:val="22"/>
          <w:lang w:val="de-CH"/>
        </w:rPr>
        <w:t xml:space="preserve">Martin </w:t>
      </w:r>
      <w:r w:rsidR="007A36C0">
        <w:rPr>
          <w:rFonts w:ascii="Calibri" w:eastAsia="Calibri,Verdana" w:hAnsi="Calibri" w:cs="Calibri"/>
          <w:sz w:val="22"/>
          <w:szCs w:val="22"/>
          <w:lang w:val="de-CH"/>
        </w:rPr>
        <w:t xml:space="preserve">E. </w:t>
      </w:r>
      <w:r w:rsidR="00594B24" w:rsidRPr="00F071E8">
        <w:rPr>
          <w:rFonts w:ascii="Calibri" w:eastAsia="Calibri,Verdana" w:hAnsi="Calibri" w:cs="Calibri"/>
          <w:sz w:val="22"/>
          <w:szCs w:val="22"/>
          <w:lang w:val="de-CH"/>
        </w:rPr>
        <w:t>Looser</w:t>
      </w:r>
      <w:r w:rsidR="00A12516" w:rsidRPr="00F071E8">
        <w:rPr>
          <w:rFonts w:ascii="Calibri" w:eastAsia="Calibri,Verdana" w:hAnsi="Calibri" w:cs="Calibri"/>
          <w:sz w:val="18"/>
          <w:szCs w:val="18"/>
          <w:lang w:val="de-CH"/>
        </w:rPr>
        <w:t>, Rechtsanwalt</w:t>
      </w:r>
      <w:r w:rsidR="00594B24" w:rsidRPr="00F071E8">
        <w:rPr>
          <w:rFonts w:ascii="Calibri" w:eastAsia="Calibri,Verdana" w:hAnsi="Calibri" w:cs="Calibri"/>
          <w:sz w:val="18"/>
          <w:szCs w:val="18"/>
          <w:lang w:val="de-CH"/>
        </w:rPr>
        <w:t xml:space="preserve">, </w:t>
      </w:r>
      <w:r w:rsidR="00224490" w:rsidRPr="00F071E8">
        <w:rPr>
          <w:rFonts w:ascii="Calibri" w:eastAsia="Calibri,Verdana" w:hAnsi="Calibri" w:cs="Calibri"/>
          <w:sz w:val="18"/>
          <w:szCs w:val="18"/>
          <w:lang w:val="de-CH"/>
        </w:rPr>
        <w:t>Fachanwalt SAV Bau- und Immobilienrecht, Gossau</w:t>
      </w:r>
      <w:r w:rsidR="00594B24" w:rsidRPr="00F071E8">
        <w:rPr>
          <w:rFonts w:ascii="Calibri" w:eastAsia="Calibri,Verdana" w:hAnsi="Calibri" w:cs="Calibri"/>
          <w:sz w:val="18"/>
          <w:szCs w:val="18"/>
          <w:lang w:val="de-CH"/>
        </w:rPr>
        <w:t xml:space="preserve"> |</w:t>
      </w:r>
      <w:r w:rsidR="00224490" w:rsidRPr="00F071E8">
        <w:rPr>
          <w:rFonts w:ascii="Calibri" w:eastAsia="Calibri,Verdana" w:hAnsi="Calibri" w:cs="Calibri"/>
          <w:sz w:val="18"/>
          <w:szCs w:val="18"/>
          <w:lang w:val="de-CH"/>
        </w:rPr>
        <w:t xml:space="preserve"> </w:t>
      </w:r>
      <w:r w:rsidR="009E5905" w:rsidRPr="00F071E8">
        <w:rPr>
          <w:rFonts w:ascii="Calibri" w:eastAsia="Calibri,Verdana" w:hAnsi="Calibri" w:cs="Calibri"/>
          <w:sz w:val="18"/>
          <w:szCs w:val="18"/>
          <w:lang w:val="de-CH"/>
        </w:rPr>
        <w:t xml:space="preserve">Prof. Dr. </w:t>
      </w:r>
      <w:proofErr w:type="spellStart"/>
      <w:r w:rsidR="009E5905" w:rsidRPr="00F071E8">
        <w:rPr>
          <w:rFonts w:ascii="Calibri" w:eastAsia="Calibri,Verdana" w:hAnsi="Calibri" w:cs="Calibri"/>
          <w:sz w:val="18"/>
          <w:szCs w:val="18"/>
          <w:lang w:val="de-CH"/>
        </w:rPr>
        <w:t>iur</w:t>
      </w:r>
      <w:proofErr w:type="spellEnd"/>
      <w:r w:rsidR="009E5905" w:rsidRPr="00F071E8">
        <w:rPr>
          <w:rFonts w:ascii="Calibri" w:eastAsia="Calibri,Verdana" w:hAnsi="Calibri" w:cs="Calibri"/>
          <w:sz w:val="18"/>
          <w:szCs w:val="18"/>
          <w:lang w:val="de-CH"/>
        </w:rPr>
        <w:t>.</w:t>
      </w:r>
      <w:r w:rsidR="009E5905" w:rsidRPr="00F071E8">
        <w:rPr>
          <w:rFonts w:ascii="Calibri" w:eastAsia="Calibri,Verdana" w:hAnsi="Calibri" w:cs="Calibri"/>
          <w:sz w:val="22"/>
          <w:szCs w:val="22"/>
          <w:lang w:val="de-CH"/>
        </w:rPr>
        <w:t xml:space="preserve"> Stefan M</w:t>
      </w:r>
      <w:r w:rsidR="00594B24" w:rsidRPr="00F071E8">
        <w:rPr>
          <w:rFonts w:ascii="Calibri" w:eastAsia="Calibri,Verdana" w:hAnsi="Calibri" w:cs="Calibri"/>
          <w:sz w:val="22"/>
          <w:szCs w:val="22"/>
          <w:lang w:val="de-CH"/>
        </w:rPr>
        <w:t>ae</w:t>
      </w:r>
      <w:r w:rsidR="009E5905" w:rsidRPr="00F071E8">
        <w:rPr>
          <w:rFonts w:ascii="Calibri" w:eastAsia="Calibri,Verdana" w:hAnsi="Calibri" w:cs="Calibri"/>
          <w:sz w:val="22"/>
          <w:szCs w:val="22"/>
          <w:lang w:val="de-CH"/>
        </w:rPr>
        <w:t xml:space="preserve">der </w:t>
      </w:r>
      <w:r w:rsidR="0042443A">
        <w:rPr>
          <w:rFonts w:ascii="Calibri" w:eastAsia="Calibri,Verdana" w:hAnsi="Calibri" w:cs="Calibri"/>
          <w:sz w:val="18"/>
          <w:szCs w:val="18"/>
          <w:lang w:val="de-CH"/>
        </w:rPr>
        <w:t>P</w:t>
      </w:r>
      <w:r w:rsidR="00594B24" w:rsidRPr="00F071E8">
        <w:rPr>
          <w:rFonts w:ascii="Calibri" w:eastAsia="Calibri,Verdana" w:hAnsi="Calibri" w:cs="Calibri"/>
          <w:sz w:val="18"/>
          <w:szCs w:val="18"/>
          <w:lang w:val="de-CH"/>
        </w:rPr>
        <w:t xml:space="preserve">rofessor </w:t>
      </w:r>
      <w:r w:rsidR="009E5905" w:rsidRPr="00F071E8">
        <w:rPr>
          <w:rFonts w:ascii="Calibri" w:eastAsia="Calibri,Verdana" w:hAnsi="Calibri" w:cs="Calibri"/>
          <w:sz w:val="18"/>
          <w:szCs w:val="18"/>
          <w:lang w:val="de-CH"/>
        </w:rPr>
        <w:t>für Straf</w:t>
      </w:r>
      <w:r w:rsidR="00AF19CD">
        <w:rPr>
          <w:rFonts w:ascii="Calibri" w:eastAsia="Calibri,Verdana" w:hAnsi="Calibri" w:cs="Calibri"/>
          <w:sz w:val="18"/>
          <w:szCs w:val="18"/>
          <w:lang w:val="de-CH"/>
        </w:rPr>
        <w:t>-</w:t>
      </w:r>
      <w:r w:rsidR="009E5905" w:rsidRPr="00F071E8">
        <w:rPr>
          <w:rFonts w:ascii="Calibri" w:eastAsia="Calibri,Verdana" w:hAnsi="Calibri" w:cs="Calibri"/>
          <w:sz w:val="18"/>
          <w:szCs w:val="18"/>
          <w:lang w:val="de-CH"/>
        </w:rPr>
        <w:t xml:space="preserve"> und Strafprozessrecht</w:t>
      </w:r>
      <w:r w:rsidR="009E5905" w:rsidRPr="00F071E8">
        <w:rPr>
          <w:rFonts w:ascii="Calibri" w:eastAsia="Calibri" w:hAnsi="Calibri" w:cs="Calibri"/>
          <w:sz w:val="18"/>
          <w:szCs w:val="18"/>
          <w:shd w:val="clear" w:color="auto" w:fill="FFFFFF"/>
          <w:lang w:val="de-CH"/>
        </w:rPr>
        <w:t xml:space="preserve"> an der Universität </w:t>
      </w:r>
      <w:r w:rsidR="0042443A">
        <w:rPr>
          <w:rFonts w:ascii="Calibri" w:eastAsia="Calibri" w:hAnsi="Calibri" w:cs="Calibri"/>
          <w:sz w:val="18"/>
          <w:szCs w:val="18"/>
          <w:shd w:val="clear" w:color="auto" w:fill="FFFFFF"/>
          <w:lang w:val="de-CH"/>
        </w:rPr>
        <w:t>Freiburg</w:t>
      </w:r>
      <w:r w:rsidR="009E5905" w:rsidRPr="00F071E8">
        <w:rPr>
          <w:rFonts w:ascii="Calibri" w:eastAsia="Calibri" w:hAnsi="Calibri" w:cs="Calibri"/>
          <w:sz w:val="18"/>
          <w:szCs w:val="18"/>
          <w:shd w:val="clear" w:color="auto" w:fill="FFFFFF"/>
          <w:lang w:val="de-CH"/>
        </w:rPr>
        <w:t xml:space="preserve"> </w:t>
      </w:r>
      <w:r w:rsidR="009E5905" w:rsidRPr="00F071E8">
        <w:rPr>
          <w:rFonts w:ascii="Calibri" w:eastAsia="Calibri,Verdana" w:hAnsi="Calibri" w:cs="Calibri"/>
          <w:sz w:val="18"/>
          <w:szCs w:val="18"/>
          <w:lang w:val="de-CH"/>
        </w:rPr>
        <w:t>|</w:t>
      </w:r>
      <w:r w:rsidR="00594B24" w:rsidRPr="00F071E8">
        <w:rPr>
          <w:rFonts w:ascii="Calibri" w:eastAsia="Calibri,Verdana" w:hAnsi="Calibri" w:cs="Calibri"/>
          <w:sz w:val="18"/>
          <w:szCs w:val="18"/>
          <w:lang w:val="de-CH"/>
        </w:rPr>
        <w:t xml:space="preserve"> </w:t>
      </w:r>
      <w:r w:rsidR="00FD6791">
        <w:rPr>
          <w:rFonts w:ascii="Calibri" w:eastAsia="Calibri,Verdana" w:hAnsi="Calibri" w:cs="Calibri"/>
          <w:sz w:val="22"/>
          <w:szCs w:val="22"/>
          <w:lang w:val="de-CH"/>
        </w:rPr>
        <w:t>Tatiana Mattmann</w:t>
      </w:r>
      <w:r w:rsidR="00FD6791" w:rsidRPr="00F071E8">
        <w:rPr>
          <w:rFonts w:ascii="Calibri" w:eastAsia="Calibri,Verdana" w:hAnsi="Calibri" w:cs="Calibri"/>
          <w:sz w:val="18"/>
          <w:szCs w:val="18"/>
          <w:lang w:val="de-CH"/>
        </w:rPr>
        <w:t xml:space="preserve"> </w:t>
      </w:r>
      <w:proofErr w:type="spellStart"/>
      <w:r w:rsidR="00FD6791" w:rsidRPr="00F071E8">
        <w:rPr>
          <w:rFonts w:ascii="Calibri" w:eastAsia="Calibri,Verdana" w:hAnsi="Calibri" w:cs="Calibri"/>
          <w:sz w:val="18"/>
          <w:szCs w:val="18"/>
          <w:lang w:val="de-CH"/>
        </w:rPr>
        <w:t>lic.</w:t>
      </w:r>
      <w:proofErr w:type="spellEnd"/>
      <w:r w:rsidR="00FD6791" w:rsidRPr="00F071E8">
        <w:rPr>
          <w:rFonts w:ascii="Calibri" w:eastAsia="Calibri,Verdana" w:hAnsi="Calibri" w:cs="Calibri"/>
          <w:sz w:val="18"/>
          <w:szCs w:val="18"/>
          <w:lang w:val="de-CH"/>
        </w:rPr>
        <w:t xml:space="preserve"> iur., </w:t>
      </w:r>
      <w:r w:rsidR="00FD6791">
        <w:rPr>
          <w:rFonts w:ascii="Calibri" w:eastAsia="Calibri,Verdana" w:hAnsi="Calibri" w:cs="Calibri"/>
          <w:sz w:val="18"/>
          <w:szCs w:val="18"/>
          <w:lang w:val="de-CH"/>
        </w:rPr>
        <w:t>Juristin</w:t>
      </w:r>
      <w:r w:rsidR="00FD6791" w:rsidRPr="00F071E8">
        <w:rPr>
          <w:rFonts w:ascii="Calibri" w:eastAsia="Calibri,Verdana" w:hAnsi="Calibri" w:cs="Calibri"/>
          <w:sz w:val="18"/>
          <w:szCs w:val="18"/>
          <w:lang w:val="de-CH"/>
        </w:rPr>
        <w:t xml:space="preserve">, </w:t>
      </w:r>
      <w:r w:rsidR="00FD6791">
        <w:rPr>
          <w:rFonts w:ascii="Calibri" w:eastAsia="Calibri,Verdana" w:hAnsi="Calibri" w:cs="Calibri"/>
          <w:sz w:val="18"/>
          <w:szCs w:val="18"/>
          <w:lang w:val="de-CH"/>
        </w:rPr>
        <w:t>Bern</w:t>
      </w:r>
      <w:r w:rsidR="00FD6791" w:rsidRPr="00F071E8">
        <w:rPr>
          <w:rFonts w:ascii="Calibri" w:eastAsia="Calibri,Verdana" w:hAnsi="Calibri" w:cs="Calibri"/>
          <w:sz w:val="18"/>
          <w:szCs w:val="18"/>
          <w:lang w:val="de-CH"/>
        </w:rPr>
        <w:t xml:space="preserve"> |</w:t>
      </w:r>
      <w:r w:rsidR="00594B24" w:rsidRPr="00F071E8">
        <w:rPr>
          <w:rFonts w:ascii="Calibri" w:eastAsia="Calibri,Verdana" w:hAnsi="Calibri" w:cs="Calibri"/>
          <w:sz w:val="18"/>
          <w:szCs w:val="18"/>
          <w:lang w:val="de-CH"/>
        </w:rPr>
        <w:t xml:space="preserve">Dr. </w:t>
      </w:r>
      <w:proofErr w:type="spellStart"/>
      <w:r w:rsidR="00594B24" w:rsidRPr="00F071E8">
        <w:rPr>
          <w:rFonts w:ascii="Calibri" w:eastAsia="Calibri,Verdana" w:hAnsi="Calibri" w:cs="Calibri"/>
          <w:sz w:val="18"/>
          <w:szCs w:val="18"/>
          <w:lang w:val="de-CH"/>
        </w:rPr>
        <w:t>iur</w:t>
      </w:r>
      <w:proofErr w:type="spellEnd"/>
      <w:r w:rsidR="00594B24" w:rsidRPr="00F071E8">
        <w:rPr>
          <w:rFonts w:ascii="Calibri" w:eastAsia="Calibri,Verdana" w:hAnsi="Calibri" w:cs="Calibri"/>
          <w:sz w:val="18"/>
          <w:szCs w:val="18"/>
          <w:lang w:val="de-CH"/>
        </w:rPr>
        <w:t>.</w:t>
      </w:r>
      <w:r w:rsidR="00594B24" w:rsidRPr="00F071E8">
        <w:rPr>
          <w:rFonts w:ascii="Calibri" w:eastAsia="Calibri,Verdana" w:hAnsi="Calibri" w:cs="Calibri"/>
          <w:sz w:val="22"/>
          <w:szCs w:val="22"/>
          <w:lang w:val="de-CH"/>
        </w:rPr>
        <w:t xml:space="preserve"> Patrick Middendorf </w:t>
      </w:r>
      <w:r w:rsidR="00594B24" w:rsidRPr="00F071E8">
        <w:rPr>
          <w:rFonts w:ascii="Calibri" w:eastAsia="Calibri,Verdana" w:hAnsi="Calibri" w:cs="Calibri"/>
          <w:sz w:val="18"/>
          <w:szCs w:val="18"/>
          <w:lang w:val="de-CH"/>
        </w:rPr>
        <w:t>Rechtsanwalt, Fachanwalt SAV Bau- und Immobilienrecht |</w:t>
      </w:r>
      <w:r w:rsidRPr="00F071E8">
        <w:rPr>
          <w:rFonts w:ascii="Calibri" w:eastAsia="Calibri,Verdana" w:hAnsi="Calibri" w:cs="Calibri"/>
          <w:sz w:val="18"/>
          <w:szCs w:val="18"/>
          <w:lang w:val="de-CH"/>
        </w:rPr>
        <w:t xml:space="preserve"> PD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Peter Reetz </w:t>
      </w:r>
      <w:r w:rsidRPr="00F071E8">
        <w:rPr>
          <w:rFonts w:ascii="Calibri" w:eastAsia="Calibri,Verdana" w:hAnsi="Calibri" w:cs="Calibri"/>
          <w:sz w:val="18"/>
          <w:szCs w:val="18"/>
          <w:lang w:val="de-CH"/>
        </w:rPr>
        <w:t xml:space="preserve">Rechtsanwalt, Fachanwalt SAV Bau- und Immobilienrecht, Küsnacht/Zürich | </w:t>
      </w:r>
      <w:r w:rsidRPr="00F071E8">
        <w:rPr>
          <w:rFonts w:ascii="Calibri" w:eastAsia="Calibri,Verdana" w:hAnsi="Calibri" w:cs="Calibri"/>
          <w:sz w:val="22"/>
          <w:szCs w:val="22"/>
          <w:lang w:val="de-CH"/>
        </w:rPr>
        <w:t xml:space="preserve">Alexander Rey </w:t>
      </w:r>
      <w:r w:rsidRPr="00F071E8">
        <w:rPr>
          <w:rFonts w:ascii="Calibri" w:eastAsia="Calibri,Verdana" w:hAnsi="Calibri" w:cs="Calibri"/>
          <w:sz w:val="18"/>
          <w:szCs w:val="18"/>
          <w:lang w:val="de-CH"/>
        </w:rPr>
        <w:t xml:space="preserve">Rechtsanwalt, Fachanwalt SAV Bau- und Immobilienrecht, Baden </w:t>
      </w:r>
      <w:r w:rsidR="0042443A" w:rsidRPr="00F071E8">
        <w:rPr>
          <w:rFonts w:ascii="Calibri" w:eastAsia="Calibri,Verdana" w:hAnsi="Calibri" w:cs="Calibri"/>
          <w:sz w:val="18"/>
          <w:szCs w:val="18"/>
          <w:lang w:val="de-CH"/>
        </w:rPr>
        <w:t xml:space="preserve">| Prof. Dr. </w:t>
      </w:r>
      <w:proofErr w:type="spellStart"/>
      <w:r w:rsidR="0042443A" w:rsidRPr="00F071E8">
        <w:rPr>
          <w:rFonts w:ascii="Calibri" w:eastAsia="Calibri,Verdana" w:hAnsi="Calibri" w:cs="Calibri"/>
          <w:sz w:val="18"/>
          <w:szCs w:val="18"/>
          <w:lang w:val="de-CH"/>
        </w:rPr>
        <w:t>iur</w:t>
      </w:r>
      <w:proofErr w:type="spellEnd"/>
      <w:r w:rsidR="0042443A" w:rsidRPr="00F071E8">
        <w:rPr>
          <w:rFonts w:ascii="Calibri" w:eastAsia="Calibri,Verdana" w:hAnsi="Calibri" w:cs="Calibri"/>
          <w:sz w:val="18"/>
          <w:szCs w:val="18"/>
          <w:lang w:val="de-CH"/>
        </w:rPr>
        <w:t>.</w:t>
      </w:r>
      <w:r w:rsidR="0042443A" w:rsidRPr="00F071E8">
        <w:rPr>
          <w:rFonts w:ascii="Calibri" w:eastAsia="Calibri,Verdana" w:hAnsi="Calibri" w:cs="Calibri"/>
          <w:sz w:val="22"/>
          <w:szCs w:val="22"/>
          <w:lang w:val="de-CH"/>
        </w:rPr>
        <w:t xml:space="preserve"> </w:t>
      </w:r>
      <w:r w:rsidR="0042443A">
        <w:rPr>
          <w:rFonts w:ascii="Calibri" w:eastAsia="Calibri,Verdana" w:hAnsi="Calibri" w:cs="Calibri"/>
          <w:sz w:val="22"/>
          <w:szCs w:val="22"/>
          <w:lang w:val="de-CH"/>
        </w:rPr>
        <w:t>Pascal Rey</w:t>
      </w:r>
      <w:r w:rsidR="0042443A" w:rsidRPr="00F071E8">
        <w:rPr>
          <w:rFonts w:ascii="Calibri" w:eastAsia="Calibri,Verdana" w:hAnsi="Calibri" w:cs="Calibri"/>
          <w:sz w:val="22"/>
          <w:szCs w:val="22"/>
          <w:lang w:val="de-CH"/>
        </w:rPr>
        <w:t xml:space="preserve"> </w:t>
      </w:r>
      <w:r w:rsidR="0042443A">
        <w:rPr>
          <w:rFonts w:ascii="Calibri" w:eastAsia="Calibri,Verdana" w:hAnsi="Calibri" w:cs="Calibri"/>
          <w:sz w:val="18"/>
          <w:szCs w:val="18"/>
          <w:lang w:val="de-CH"/>
        </w:rPr>
        <w:t>P</w:t>
      </w:r>
      <w:r w:rsidR="0042443A" w:rsidRPr="00F071E8">
        <w:rPr>
          <w:rFonts w:ascii="Calibri" w:eastAsia="Calibri,Verdana" w:hAnsi="Calibri" w:cs="Calibri"/>
          <w:sz w:val="18"/>
          <w:szCs w:val="18"/>
          <w:lang w:val="de-CH"/>
        </w:rPr>
        <w:t xml:space="preserve">rofessor für </w:t>
      </w:r>
      <w:r w:rsidR="007A36C0">
        <w:rPr>
          <w:rFonts w:ascii="Calibri" w:eastAsia="Calibri,Verdana" w:hAnsi="Calibri" w:cs="Calibri"/>
          <w:sz w:val="18"/>
          <w:szCs w:val="18"/>
          <w:lang w:val="de-CH"/>
        </w:rPr>
        <w:t xml:space="preserve">Privatrecht </w:t>
      </w:r>
      <w:r w:rsidR="0042443A" w:rsidRPr="00F071E8">
        <w:rPr>
          <w:rFonts w:ascii="Calibri" w:eastAsia="Calibri" w:hAnsi="Calibri" w:cs="Calibri"/>
          <w:sz w:val="18"/>
          <w:szCs w:val="18"/>
          <w:shd w:val="clear" w:color="auto" w:fill="FFFFFF"/>
          <w:lang w:val="de-CH"/>
        </w:rPr>
        <w:t xml:space="preserve">an der Universität </w:t>
      </w:r>
      <w:r w:rsidR="0042443A">
        <w:rPr>
          <w:rFonts w:ascii="Calibri" w:eastAsia="Calibri" w:hAnsi="Calibri" w:cs="Calibri"/>
          <w:sz w:val="18"/>
          <w:szCs w:val="18"/>
          <w:shd w:val="clear" w:color="auto" w:fill="FFFFFF"/>
          <w:lang w:val="de-CH"/>
        </w:rPr>
        <w:t>Freiburg</w:t>
      </w:r>
      <w:r w:rsidR="0042443A" w:rsidRPr="00F071E8">
        <w:rPr>
          <w:rFonts w:ascii="Calibri" w:eastAsia="Calibri" w:hAnsi="Calibri" w:cs="Calibri"/>
          <w:sz w:val="18"/>
          <w:szCs w:val="18"/>
          <w:shd w:val="clear" w:color="auto" w:fill="FFFFFF"/>
          <w:lang w:val="de-CH"/>
        </w:rPr>
        <w:t xml:space="preserve"> </w:t>
      </w:r>
      <w:r w:rsidR="0042443A" w:rsidRPr="00F071E8">
        <w:rPr>
          <w:rFonts w:ascii="Calibri" w:eastAsia="Calibri,Verdana" w:hAnsi="Calibri" w:cs="Calibri"/>
          <w:sz w:val="18"/>
          <w:szCs w:val="18"/>
          <w:lang w:val="de-CH"/>
        </w:rPr>
        <w:t>|</w:t>
      </w:r>
      <w:r w:rsidR="0042443A">
        <w:rPr>
          <w:rFonts w:ascii="Calibri" w:eastAsia="Calibri,Verdana" w:hAnsi="Calibri" w:cs="Calibri"/>
          <w:sz w:val="18"/>
          <w:szCs w:val="18"/>
          <w:lang w:val="de-CH"/>
        </w:rPr>
        <w:t xml:space="preserve"> </w:t>
      </w:r>
      <w:r w:rsidRPr="00F071E8">
        <w:rPr>
          <w:rFonts w:ascii="Calibri" w:eastAsia="Calibri,Verdana" w:hAnsi="Calibri" w:cs="Calibri"/>
          <w:sz w:val="18"/>
          <w:szCs w:val="18"/>
          <w:lang w:val="de-CH"/>
        </w:rPr>
        <w:t xml:space="preserve">Dr. phil.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 h.c.</w:t>
      </w:r>
      <w:r w:rsidRPr="00F071E8">
        <w:rPr>
          <w:rFonts w:ascii="Calibri" w:eastAsia="Calibri,Verdana" w:hAnsi="Calibri" w:cs="Calibri"/>
          <w:sz w:val="22"/>
          <w:szCs w:val="22"/>
          <w:lang w:val="de-CH"/>
        </w:rPr>
        <w:t xml:space="preserve"> Raimund Rodewald</w:t>
      </w:r>
      <w:r w:rsidRPr="00F071E8">
        <w:rPr>
          <w:rFonts w:ascii="Calibri" w:hAnsi="Calibri" w:cs="Calibri"/>
          <w:color w:val="000000"/>
          <w:lang w:val="de-CH"/>
        </w:rPr>
        <w:t xml:space="preserve">, </w:t>
      </w:r>
      <w:r w:rsidRPr="00F071E8">
        <w:rPr>
          <w:rFonts w:ascii="Calibri" w:eastAsia="Calibri,Verdana" w:hAnsi="Calibri" w:cs="Calibri"/>
          <w:sz w:val="18"/>
          <w:szCs w:val="18"/>
          <w:lang w:val="de-CH"/>
        </w:rPr>
        <w:t xml:space="preserve">Geschäftsleiter Stiftung Landschaftsschutz, Bern| </w:t>
      </w:r>
      <w:r w:rsidR="00F0743D">
        <w:rPr>
          <w:rFonts w:ascii="Calibri" w:eastAsia="Calibri,Verdana" w:hAnsi="Calibri" w:cs="Calibri"/>
          <w:sz w:val="22"/>
          <w:szCs w:val="22"/>
          <w:lang w:val="de-CH"/>
        </w:rPr>
        <w:t>Florian Rohrer</w:t>
      </w:r>
      <w:r w:rsidR="00F0743D" w:rsidRPr="00F071E8">
        <w:rPr>
          <w:rFonts w:ascii="Calibri" w:eastAsia="Calibri,Verdana" w:hAnsi="Calibri" w:cs="Calibri"/>
          <w:sz w:val="22"/>
          <w:szCs w:val="22"/>
          <w:lang w:val="de-CH"/>
        </w:rPr>
        <w:t xml:space="preserve"> </w:t>
      </w:r>
      <w:proofErr w:type="spellStart"/>
      <w:r w:rsidR="00F0743D">
        <w:rPr>
          <w:rFonts w:ascii="Calibri" w:eastAsia="Calibri,Verdana" w:hAnsi="Calibri" w:cs="Calibri"/>
          <w:sz w:val="18"/>
          <w:szCs w:val="18"/>
          <w:lang w:val="de-CH"/>
        </w:rPr>
        <w:t>lic.</w:t>
      </w:r>
      <w:proofErr w:type="spellEnd"/>
      <w:r w:rsidR="00F0743D">
        <w:rPr>
          <w:rFonts w:ascii="Calibri" w:eastAsia="Calibri,Verdana" w:hAnsi="Calibri" w:cs="Calibri"/>
          <w:sz w:val="18"/>
          <w:szCs w:val="18"/>
          <w:lang w:val="de-CH"/>
        </w:rPr>
        <w:t xml:space="preserve"> iur.</w:t>
      </w:r>
      <w:r w:rsidR="00F0743D" w:rsidRPr="00F071E8">
        <w:rPr>
          <w:rFonts w:ascii="Calibri" w:eastAsia="Calibri,Verdana" w:hAnsi="Calibri" w:cs="Calibri"/>
          <w:sz w:val="18"/>
          <w:szCs w:val="18"/>
          <w:lang w:val="de-CH"/>
        </w:rPr>
        <w:t xml:space="preserve">, Rechtsanwalt, Fachanwalt SAV Bau- und Immobilienrecht, </w:t>
      </w:r>
      <w:r w:rsidR="00F0743D">
        <w:rPr>
          <w:rFonts w:ascii="Calibri" w:eastAsia="Calibri,Verdana" w:hAnsi="Calibri" w:cs="Calibri"/>
          <w:sz w:val="18"/>
          <w:szCs w:val="18"/>
          <w:lang w:val="de-CH"/>
        </w:rPr>
        <w:t>Zürich</w:t>
      </w:r>
      <w:r w:rsidR="00F0743D" w:rsidRPr="00F071E8">
        <w:rPr>
          <w:rFonts w:ascii="Calibri" w:eastAsia="Calibri,Verdana" w:hAnsi="Calibri" w:cs="Calibri"/>
          <w:sz w:val="18"/>
          <w:szCs w:val="18"/>
          <w:lang w:val="de-CH"/>
        </w:rPr>
        <w:t xml:space="preserve"> |</w:t>
      </w:r>
      <w:r w:rsidR="00F0743D">
        <w:rPr>
          <w:rFonts w:ascii="Calibri" w:eastAsia="Calibri,Verdana" w:hAnsi="Calibri" w:cs="Calibri"/>
          <w:sz w:val="18"/>
          <w:szCs w:val="18"/>
          <w:lang w:val="de-CH"/>
        </w:rPr>
        <w:t xml:space="preserve"> </w:t>
      </w:r>
      <w:r w:rsidRPr="00F071E8">
        <w:rPr>
          <w:rFonts w:ascii="Calibri" w:eastAsia="Calibri,Verdana" w:hAnsi="Calibri" w:cs="Calibri"/>
          <w:sz w:val="18"/>
          <w:szCs w:val="18"/>
          <w:lang w:val="de-CH"/>
        </w:rPr>
        <w:t xml:space="preserve">Prof.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Jörg Schmid </w:t>
      </w:r>
      <w:r w:rsidRPr="00F071E8">
        <w:rPr>
          <w:rFonts w:ascii="Calibri" w:eastAsia="Calibri,Verdana" w:hAnsi="Calibri" w:cs="Calibri"/>
          <w:sz w:val="18"/>
          <w:szCs w:val="18"/>
          <w:lang w:val="de-CH"/>
        </w:rPr>
        <w:t xml:space="preserve">Ordinarius für </w:t>
      </w:r>
      <w:r w:rsidRPr="00F071E8">
        <w:rPr>
          <w:rFonts w:ascii="Calibri" w:eastAsia="Calibri" w:hAnsi="Calibri" w:cs="Calibri"/>
          <w:color w:val="333333"/>
          <w:sz w:val="18"/>
          <w:szCs w:val="18"/>
          <w:shd w:val="clear" w:color="auto" w:fill="FFFFFF"/>
          <w:lang w:val="de-CH"/>
        </w:rPr>
        <w:t xml:space="preserve">Privatrecht und Privatrechtsvergleichung an der Universität Luzern </w:t>
      </w:r>
      <w:r w:rsidRPr="00F071E8">
        <w:rPr>
          <w:rFonts w:ascii="Calibri" w:eastAsia="Calibri,Verdana" w:hAnsi="Calibri" w:cs="Calibri"/>
          <w:sz w:val="18"/>
          <w:szCs w:val="18"/>
          <w:lang w:val="de-CH"/>
        </w:rPr>
        <w:t xml:space="preserve">| </w:t>
      </w:r>
      <w:r w:rsidRPr="00F071E8">
        <w:rPr>
          <w:rFonts w:ascii="Calibri" w:eastAsia="Calibri,Verdana" w:hAnsi="Calibri" w:cs="Calibri"/>
          <w:sz w:val="22"/>
          <w:szCs w:val="22"/>
          <w:lang w:val="de-CH"/>
        </w:rPr>
        <w:t xml:space="preserve">Claudia Schneider </w:t>
      </w:r>
      <w:proofErr w:type="spellStart"/>
      <w:r w:rsidRPr="00F071E8">
        <w:rPr>
          <w:rFonts w:ascii="Calibri" w:eastAsia="Calibri,Verdana" w:hAnsi="Calibri" w:cs="Calibri"/>
          <w:sz w:val="22"/>
          <w:szCs w:val="22"/>
          <w:lang w:val="de-CH"/>
        </w:rPr>
        <w:t>Heusi</w:t>
      </w:r>
      <w:proofErr w:type="spellEnd"/>
      <w:r w:rsidRPr="00F071E8">
        <w:rPr>
          <w:rFonts w:ascii="Calibri" w:eastAsia="Calibri,Verdana" w:hAnsi="Calibri" w:cs="Calibri"/>
          <w:sz w:val="18"/>
          <w:szCs w:val="18"/>
          <w:lang w:val="de-CH"/>
        </w:rPr>
        <w:t xml:space="preserve"> </w:t>
      </w:r>
      <w:proofErr w:type="spellStart"/>
      <w:r w:rsidRPr="00F071E8">
        <w:rPr>
          <w:rFonts w:ascii="Calibri" w:eastAsia="Calibri,Verdana" w:hAnsi="Calibri" w:cs="Calibri"/>
          <w:sz w:val="18"/>
          <w:szCs w:val="18"/>
          <w:lang w:val="de-CH"/>
        </w:rPr>
        <w:t>lic.</w:t>
      </w:r>
      <w:proofErr w:type="spellEnd"/>
      <w:r w:rsidRPr="00F071E8">
        <w:rPr>
          <w:rFonts w:ascii="Calibri" w:eastAsia="Calibri,Verdana" w:hAnsi="Calibri" w:cs="Calibri"/>
          <w:sz w:val="18"/>
          <w:szCs w:val="18"/>
          <w:lang w:val="de-CH"/>
        </w:rPr>
        <w:t xml:space="preserve">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 xml:space="preserve">., LL.M., Rechtsanwältin, Fachanwältin SAV Bau- und Immobilienrecht, Zürich |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Sibylle Schnyder </w:t>
      </w:r>
      <w:r w:rsidRPr="00F071E8">
        <w:rPr>
          <w:rFonts w:ascii="Calibri" w:eastAsia="Calibri,Verdana" w:hAnsi="Calibri" w:cs="Calibri"/>
          <w:sz w:val="18"/>
          <w:szCs w:val="18"/>
          <w:lang w:val="de-CH"/>
        </w:rPr>
        <w:t xml:space="preserve">LL.M., Rechtsanwältin, Fachanwältin SAV Bau- und Immobilienrecht, Zürich | Prof.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Jörg Schwarz</w:t>
      </w:r>
      <w:r w:rsidRPr="00F071E8">
        <w:rPr>
          <w:rFonts w:ascii="Calibri" w:eastAsia="Calibri,Verdana" w:hAnsi="Calibri" w:cs="Calibri"/>
          <w:sz w:val="18"/>
          <w:szCs w:val="18"/>
          <w:lang w:val="de-CH"/>
        </w:rPr>
        <w:t xml:space="preserve"> Rechtsanwalt und Notar, Titularprofessor der Universität Luzern, Luzern |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Nadja Schwery </w:t>
      </w:r>
      <w:r w:rsidR="001521FD">
        <w:rPr>
          <w:rFonts w:ascii="Calibri" w:eastAsia="Calibri,Verdana" w:hAnsi="Calibri" w:cs="Calibri"/>
          <w:sz w:val="18"/>
          <w:szCs w:val="18"/>
          <w:lang w:val="de-CH"/>
        </w:rPr>
        <w:t>LL.M., R</w:t>
      </w:r>
      <w:r w:rsidRPr="00F071E8">
        <w:rPr>
          <w:rFonts w:ascii="Calibri" w:eastAsia="Calibri,Verdana" w:hAnsi="Calibri" w:cs="Calibri"/>
          <w:sz w:val="18"/>
          <w:szCs w:val="18"/>
          <w:lang w:val="de-CH"/>
        </w:rPr>
        <w:t>echtsanwältin,</w:t>
      </w:r>
      <w:r w:rsidR="00224490" w:rsidRPr="00F071E8">
        <w:rPr>
          <w:rFonts w:ascii="Calibri" w:eastAsia="Calibri,Verdana" w:hAnsi="Calibri" w:cs="Calibri"/>
          <w:sz w:val="18"/>
          <w:szCs w:val="18"/>
          <w:lang w:val="de-CH"/>
        </w:rPr>
        <w:t xml:space="preserve"> </w:t>
      </w:r>
      <w:r w:rsidRPr="00F071E8">
        <w:rPr>
          <w:rFonts w:ascii="Calibri" w:eastAsia="Calibri,Verdana" w:hAnsi="Calibri" w:cs="Calibri"/>
          <w:sz w:val="18"/>
          <w:szCs w:val="18"/>
          <w:lang w:val="de-CH"/>
        </w:rPr>
        <w:t xml:space="preserve">Zürich/Brig | </w:t>
      </w:r>
      <w:r w:rsidR="0012216A" w:rsidRPr="00F071E8">
        <w:rPr>
          <w:rFonts w:ascii="Calibri" w:eastAsia="Calibri,Verdana" w:hAnsi="Calibri" w:cs="Calibri"/>
          <w:sz w:val="22"/>
          <w:szCs w:val="22"/>
          <w:lang w:val="de-CH"/>
        </w:rPr>
        <w:t>N</w:t>
      </w:r>
      <w:r w:rsidR="0012216A">
        <w:rPr>
          <w:rFonts w:ascii="Calibri" w:eastAsia="Calibri,Verdana" w:hAnsi="Calibri" w:cs="Calibri"/>
          <w:sz w:val="22"/>
          <w:szCs w:val="22"/>
          <w:lang w:val="de-CH"/>
        </w:rPr>
        <w:t>ora Senn</w:t>
      </w:r>
      <w:r w:rsidR="0012216A">
        <w:rPr>
          <w:rFonts w:ascii="Calibri" w:eastAsia="Calibri,Verdana" w:hAnsi="Calibri" w:cs="Calibri"/>
          <w:sz w:val="18"/>
          <w:szCs w:val="18"/>
          <w:lang w:val="de-CH"/>
        </w:rPr>
        <w:t xml:space="preserve">, </w:t>
      </w:r>
      <w:r w:rsidR="0013186A">
        <w:rPr>
          <w:rFonts w:ascii="Calibri" w:eastAsia="Calibri,Verdana" w:hAnsi="Calibri" w:cs="Calibri"/>
          <w:sz w:val="18"/>
          <w:szCs w:val="18"/>
          <w:lang w:val="de-CH"/>
        </w:rPr>
        <w:t xml:space="preserve">Versicherungsfachfrau mit eidg. Fachausweis, </w:t>
      </w:r>
      <w:proofErr w:type="gramStart"/>
      <w:r w:rsidR="0013186A">
        <w:rPr>
          <w:rFonts w:ascii="Calibri" w:eastAsia="Calibri,Verdana" w:hAnsi="Calibri" w:cs="Calibri"/>
          <w:sz w:val="18"/>
          <w:szCs w:val="18"/>
          <w:lang w:val="de-CH"/>
        </w:rPr>
        <w:t>CAS Privatversicherungsrecht</w:t>
      </w:r>
      <w:proofErr w:type="gramEnd"/>
      <w:r w:rsidR="0013186A">
        <w:rPr>
          <w:rFonts w:ascii="Calibri" w:eastAsia="Calibri,Verdana" w:hAnsi="Calibri" w:cs="Calibri"/>
          <w:sz w:val="18"/>
          <w:szCs w:val="18"/>
          <w:lang w:val="de-CH"/>
        </w:rPr>
        <w:t>, Balzers</w:t>
      </w:r>
      <w:r w:rsidR="0012216A" w:rsidRPr="00F071E8">
        <w:rPr>
          <w:rFonts w:ascii="Calibri" w:eastAsia="Calibri,Verdana" w:hAnsi="Calibri" w:cs="Calibri"/>
          <w:sz w:val="18"/>
          <w:szCs w:val="18"/>
          <w:lang w:val="de-CH"/>
        </w:rPr>
        <w:t xml:space="preserve"> | </w:t>
      </w:r>
      <w:r w:rsidRPr="00F071E8">
        <w:rPr>
          <w:rFonts w:ascii="Calibri" w:eastAsia="Calibri,Verdana" w:hAnsi="Calibri" w:cs="Calibri"/>
          <w:sz w:val="18"/>
          <w:szCs w:val="18"/>
          <w:lang w:val="de-CH"/>
        </w:rPr>
        <w:t xml:space="preserve">Prof. Dr. </w:t>
      </w:r>
      <w:proofErr w:type="spellStart"/>
      <w:r w:rsidRPr="00F071E8">
        <w:rPr>
          <w:rFonts w:ascii="Calibri" w:eastAsia="Calibri,Verdana" w:hAnsi="Calibri" w:cs="Calibri"/>
          <w:sz w:val="18"/>
          <w:szCs w:val="18"/>
          <w:lang w:val="de-CH"/>
        </w:rPr>
        <w:t>iur</w:t>
      </w:r>
      <w:proofErr w:type="spellEnd"/>
      <w:r w:rsidRPr="00F071E8">
        <w:rPr>
          <w:rFonts w:ascii="Calibri" w:eastAsia="Calibri,Verdana" w:hAnsi="Calibri" w:cs="Calibri"/>
          <w:sz w:val="18"/>
          <w:szCs w:val="18"/>
          <w:lang w:val="de-CH"/>
        </w:rPr>
        <w:t>.</w:t>
      </w:r>
      <w:r w:rsidRPr="00F071E8">
        <w:rPr>
          <w:rFonts w:ascii="Calibri" w:eastAsia="Calibri,Verdana" w:hAnsi="Calibri" w:cs="Calibri"/>
          <w:sz w:val="22"/>
          <w:szCs w:val="22"/>
          <w:lang w:val="de-CH"/>
        </w:rPr>
        <w:t xml:space="preserve"> Beat Stalder</w:t>
      </w:r>
      <w:r w:rsidRPr="00F071E8">
        <w:rPr>
          <w:rFonts w:ascii="Calibri" w:eastAsia="Calibri,Verdana" w:hAnsi="Calibri" w:cs="Calibri"/>
          <w:sz w:val="18"/>
          <w:szCs w:val="18"/>
          <w:lang w:val="de-CH"/>
        </w:rPr>
        <w:t xml:space="preserve"> Rechtsanwalt, </w:t>
      </w:r>
      <w:bookmarkStart w:id="1" w:name="_Hlk7420727"/>
      <w:r w:rsidRPr="00F071E8">
        <w:rPr>
          <w:rFonts w:ascii="Calibri" w:eastAsia="Calibri,Verdana" w:hAnsi="Calibri" w:cs="Calibri"/>
          <w:sz w:val="18"/>
          <w:szCs w:val="18"/>
          <w:lang w:val="de-CH"/>
        </w:rPr>
        <w:t>Fachanwalt SAV Bau- und Immobilienrecht</w:t>
      </w:r>
      <w:bookmarkEnd w:id="1"/>
      <w:r w:rsidRPr="00F071E8">
        <w:rPr>
          <w:rFonts w:ascii="Calibri" w:eastAsia="Calibri,Verdana" w:hAnsi="Calibri" w:cs="Calibri"/>
          <w:sz w:val="18"/>
          <w:szCs w:val="18"/>
          <w:lang w:val="de-CH"/>
        </w:rPr>
        <w:t xml:space="preserve">, Titularprofessor der Universität Bern, Bern | </w:t>
      </w:r>
      <w:r w:rsidRPr="00F071E8">
        <w:rPr>
          <w:rFonts w:ascii="Calibri" w:eastAsia="Calibri,Verdana" w:hAnsi="Calibri" w:cs="Calibri"/>
          <w:sz w:val="22"/>
          <w:szCs w:val="22"/>
          <w:lang w:val="de-CH"/>
        </w:rPr>
        <w:t>Werner Stalder</w:t>
      </w:r>
      <w:r w:rsidRPr="00F071E8">
        <w:rPr>
          <w:rFonts w:ascii="Calibri" w:eastAsia="Calibri,Verdana" w:hAnsi="Calibri" w:cs="Calibri"/>
          <w:sz w:val="18"/>
          <w:szCs w:val="18"/>
          <w:lang w:val="de-CH"/>
        </w:rPr>
        <w:t xml:space="preserve"> </w:t>
      </w:r>
      <w:proofErr w:type="spellStart"/>
      <w:r w:rsidRPr="00F071E8">
        <w:rPr>
          <w:rFonts w:ascii="Calibri" w:eastAsia="Calibri,Verdana" w:hAnsi="Calibri" w:cs="Calibri"/>
          <w:sz w:val="18"/>
          <w:szCs w:val="18"/>
          <w:lang w:val="de-CH"/>
        </w:rPr>
        <w:t>dipl.</w:t>
      </w:r>
      <w:proofErr w:type="spellEnd"/>
      <w:r w:rsidRPr="00F071E8">
        <w:rPr>
          <w:rFonts w:ascii="Calibri" w:eastAsia="Calibri,Verdana" w:hAnsi="Calibri" w:cs="Calibri"/>
          <w:sz w:val="18"/>
          <w:szCs w:val="18"/>
          <w:lang w:val="de-CH"/>
        </w:rPr>
        <w:t xml:space="preserve"> Ing. HTL, </w:t>
      </w:r>
      <w:proofErr w:type="spellStart"/>
      <w:r w:rsidRPr="00F071E8">
        <w:rPr>
          <w:rFonts w:ascii="Calibri" w:eastAsia="Calibri,Verdana" w:hAnsi="Calibri" w:cs="Calibri"/>
          <w:sz w:val="18"/>
          <w:szCs w:val="18"/>
          <w:lang w:val="de-CH"/>
        </w:rPr>
        <w:t>dipl.</w:t>
      </w:r>
      <w:proofErr w:type="spellEnd"/>
      <w:r w:rsidRPr="00F071E8">
        <w:rPr>
          <w:rFonts w:ascii="Calibri" w:eastAsia="Calibri,Verdana" w:hAnsi="Calibri" w:cs="Calibri"/>
          <w:sz w:val="18"/>
          <w:szCs w:val="18"/>
          <w:lang w:val="de-CH"/>
        </w:rPr>
        <w:t xml:space="preserve"> Akustiker SGA, Luzern | </w:t>
      </w:r>
      <w:r w:rsidRPr="00F071E8">
        <w:rPr>
          <w:rFonts w:ascii="Calibri" w:eastAsia="Calibri,Verdana" w:hAnsi="Calibri" w:cs="Calibri"/>
          <w:sz w:val="22"/>
          <w:szCs w:val="22"/>
          <w:lang w:val="de-CH"/>
        </w:rPr>
        <w:t>Frank Stüssi</w:t>
      </w:r>
      <w:r w:rsidRPr="00F071E8">
        <w:rPr>
          <w:rFonts w:ascii="Calibri" w:eastAsia="Calibri,Verdana" w:hAnsi="Calibri" w:cs="Calibri"/>
          <w:sz w:val="18"/>
          <w:szCs w:val="18"/>
          <w:lang w:val="de-CH"/>
        </w:rPr>
        <w:t xml:space="preserve"> </w:t>
      </w:r>
      <w:proofErr w:type="spellStart"/>
      <w:r w:rsidRPr="00F071E8">
        <w:rPr>
          <w:rFonts w:ascii="Calibri" w:eastAsia="Calibri,Verdana" w:hAnsi="Calibri" w:cs="Calibri"/>
          <w:sz w:val="18"/>
          <w:szCs w:val="18"/>
          <w:lang w:val="de-CH"/>
        </w:rPr>
        <w:t>lic.</w:t>
      </w:r>
      <w:proofErr w:type="spellEnd"/>
      <w:r w:rsidRPr="00F071E8">
        <w:rPr>
          <w:rFonts w:ascii="Calibri" w:eastAsia="Calibri,Verdana" w:hAnsi="Calibri" w:cs="Calibri"/>
          <w:sz w:val="18"/>
          <w:szCs w:val="18"/>
          <w:lang w:val="de-CH"/>
        </w:rPr>
        <w:t xml:space="preserve"> oec., Vizedirektor Sekretariat der Wettbewerbskommission, Bern </w:t>
      </w:r>
      <w:r w:rsidR="00AF19CD" w:rsidRPr="00F071E8">
        <w:rPr>
          <w:rFonts w:ascii="Calibri" w:eastAsia="Calibri,Verdana" w:hAnsi="Calibri" w:cs="Calibri"/>
          <w:sz w:val="18"/>
          <w:szCs w:val="18"/>
          <w:lang w:val="de-CH"/>
        </w:rPr>
        <w:t>|</w:t>
      </w:r>
      <w:r w:rsidR="00AF19CD">
        <w:rPr>
          <w:rFonts w:ascii="Calibri" w:eastAsia="Calibri,Verdana" w:hAnsi="Calibri" w:cs="Calibri"/>
          <w:sz w:val="18"/>
          <w:szCs w:val="18"/>
          <w:lang w:val="de-CH"/>
        </w:rPr>
        <w:t xml:space="preserve"> </w:t>
      </w:r>
      <w:r w:rsidR="00AF19CD" w:rsidRPr="00F071E8">
        <w:rPr>
          <w:rFonts w:ascii="Calibri" w:eastAsia="Calibri,Verdana" w:hAnsi="Calibri" w:cs="Calibri"/>
          <w:sz w:val="18"/>
          <w:szCs w:val="18"/>
          <w:lang w:val="de-CH"/>
        </w:rPr>
        <w:t xml:space="preserve">Prof. Dr. </w:t>
      </w:r>
      <w:proofErr w:type="spellStart"/>
      <w:r w:rsidR="00AF19CD" w:rsidRPr="00F071E8">
        <w:rPr>
          <w:rFonts w:ascii="Calibri" w:eastAsia="Calibri,Verdana" w:hAnsi="Calibri" w:cs="Calibri"/>
          <w:sz w:val="18"/>
          <w:szCs w:val="18"/>
          <w:lang w:val="de-CH"/>
        </w:rPr>
        <w:t>iur</w:t>
      </w:r>
      <w:proofErr w:type="spellEnd"/>
      <w:r w:rsidR="00AF19CD" w:rsidRPr="00F071E8">
        <w:rPr>
          <w:rFonts w:ascii="Calibri" w:eastAsia="Calibri,Verdana" w:hAnsi="Calibri" w:cs="Calibri"/>
          <w:sz w:val="18"/>
          <w:szCs w:val="18"/>
          <w:lang w:val="de-CH"/>
        </w:rPr>
        <w:t>.</w:t>
      </w:r>
      <w:r w:rsidR="00AF19CD" w:rsidRPr="00F071E8">
        <w:rPr>
          <w:rFonts w:ascii="Calibri" w:eastAsia="Calibri,Verdana" w:hAnsi="Calibri" w:cs="Calibri"/>
          <w:sz w:val="22"/>
          <w:szCs w:val="22"/>
          <w:lang w:val="de-CH"/>
        </w:rPr>
        <w:t xml:space="preserve"> </w:t>
      </w:r>
      <w:r w:rsidR="00AF19CD">
        <w:rPr>
          <w:rFonts w:ascii="Calibri" w:eastAsia="Calibri,Verdana" w:hAnsi="Calibri" w:cs="Calibri"/>
          <w:sz w:val="22"/>
          <w:szCs w:val="22"/>
          <w:lang w:val="de-CH"/>
        </w:rPr>
        <w:t xml:space="preserve">Jean-Baptiste </w:t>
      </w:r>
      <w:proofErr w:type="spellStart"/>
      <w:r w:rsidR="00AF19CD">
        <w:rPr>
          <w:rFonts w:ascii="Calibri" w:eastAsia="Calibri,Verdana" w:hAnsi="Calibri" w:cs="Calibri"/>
          <w:sz w:val="22"/>
          <w:szCs w:val="22"/>
          <w:lang w:val="de-CH"/>
        </w:rPr>
        <w:t>Zufferey</w:t>
      </w:r>
      <w:proofErr w:type="spellEnd"/>
      <w:r w:rsidR="00AF19CD" w:rsidRPr="00F071E8">
        <w:rPr>
          <w:rFonts w:ascii="Calibri" w:eastAsia="Calibri,Verdana" w:hAnsi="Calibri" w:cs="Calibri"/>
          <w:sz w:val="22"/>
          <w:szCs w:val="22"/>
          <w:lang w:val="de-CH"/>
        </w:rPr>
        <w:t xml:space="preserve"> </w:t>
      </w:r>
      <w:r w:rsidR="00AF19CD">
        <w:rPr>
          <w:rFonts w:ascii="Calibri" w:eastAsia="Calibri,Verdana" w:hAnsi="Calibri" w:cs="Calibri"/>
          <w:sz w:val="18"/>
          <w:szCs w:val="18"/>
          <w:lang w:val="de-CH"/>
        </w:rPr>
        <w:t xml:space="preserve">Präsident </w:t>
      </w:r>
      <w:r w:rsidR="00AF19CD" w:rsidRPr="00F071E8">
        <w:rPr>
          <w:rFonts w:ascii="Calibri" w:eastAsia="Calibri,Verdana" w:hAnsi="Calibri" w:cs="Calibri"/>
          <w:sz w:val="18"/>
          <w:szCs w:val="18"/>
          <w:lang w:val="de-CH"/>
        </w:rPr>
        <w:t xml:space="preserve">des Instituts für Baurecht, Inhaber des Lehrstuhls </w:t>
      </w:r>
      <w:r w:rsidR="00AF19CD">
        <w:rPr>
          <w:rFonts w:ascii="Calibri" w:eastAsia="Calibri,Verdana" w:hAnsi="Calibri" w:cs="Calibri"/>
          <w:sz w:val="18"/>
          <w:szCs w:val="18"/>
          <w:lang w:val="de-CH"/>
        </w:rPr>
        <w:t xml:space="preserve">für </w:t>
      </w:r>
      <w:r w:rsidR="00793BF2">
        <w:rPr>
          <w:rFonts w:ascii="Calibri" w:eastAsia="Calibri,Verdana" w:hAnsi="Calibri" w:cs="Calibri"/>
          <w:sz w:val="18"/>
          <w:szCs w:val="18"/>
          <w:lang w:val="de-CH"/>
        </w:rPr>
        <w:t xml:space="preserve">Droit </w:t>
      </w:r>
      <w:proofErr w:type="spellStart"/>
      <w:r w:rsidR="00793BF2">
        <w:rPr>
          <w:rFonts w:ascii="Calibri" w:eastAsia="Calibri,Verdana" w:hAnsi="Calibri" w:cs="Calibri"/>
          <w:sz w:val="18"/>
          <w:szCs w:val="18"/>
          <w:lang w:val="de-CH"/>
        </w:rPr>
        <w:t>administratif</w:t>
      </w:r>
      <w:proofErr w:type="spellEnd"/>
      <w:r w:rsidR="00793BF2">
        <w:rPr>
          <w:rFonts w:ascii="Calibri" w:eastAsia="Calibri,Verdana" w:hAnsi="Calibri" w:cs="Calibri"/>
          <w:sz w:val="18"/>
          <w:szCs w:val="18"/>
          <w:lang w:val="de-CH"/>
        </w:rPr>
        <w:t xml:space="preserve"> </w:t>
      </w:r>
      <w:r w:rsidR="00AF19CD" w:rsidRPr="00F071E8">
        <w:rPr>
          <w:rFonts w:ascii="Calibri" w:eastAsia="Calibri,Verdana" w:hAnsi="Calibri" w:cs="Calibri"/>
          <w:sz w:val="18"/>
          <w:szCs w:val="18"/>
          <w:lang w:val="de-CH"/>
        </w:rPr>
        <w:t>an der Universität Freiburg</w:t>
      </w:r>
    </w:p>
    <w:p w14:paraId="6BFF366D" w14:textId="6A24EEE7" w:rsidR="00061B9D" w:rsidRPr="00F071E8" w:rsidRDefault="00061B9D" w:rsidP="00EC1ED7">
      <w:pPr>
        <w:tabs>
          <w:tab w:val="left" w:pos="3261"/>
        </w:tabs>
        <w:spacing w:before="180" w:after="360" w:line="300" w:lineRule="exact"/>
        <w:jc w:val="both"/>
        <w:rPr>
          <w:rFonts w:ascii="Calibri" w:hAnsi="Calibri" w:cs="Calibri"/>
          <w:sz w:val="22"/>
          <w:szCs w:val="22"/>
          <w:lang w:val="de-CH"/>
        </w:rPr>
      </w:pPr>
      <w:r w:rsidRPr="00F071E8">
        <w:rPr>
          <w:rFonts w:ascii="Calibri" w:hAnsi="Calibri" w:cs="Calibri"/>
          <w:sz w:val="22"/>
          <w:szCs w:val="22"/>
          <w:lang w:val="de-CH"/>
        </w:rPr>
        <w:br w:type="page"/>
      </w:r>
    </w:p>
    <w:p w14:paraId="23216008" w14:textId="36B7BF92" w:rsidR="00780390" w:rsidRPr="00F071E8" w:rsidRDefault="00B32E4E" w:rsidP="008C24E7">
      <w:pPr>
        <w:tabs>
          <w:tab w:val="left" w:pos="3261"/>
        </w:tabs>
        <w:jc w:val="both"/>
        <w:rPr>
          <w:rFonts w:ascii="Calibri" w:hAnsi="Calibri" w:cs="Calibri"/>
          <w:lang w:val="de-CH"/>
        </w:rPr>
      </w:pPr>
      <w:r w:rsidRPr="00F071E8">
        <w:rPr>
          <w:rFonts w:ascii="Calibri" w:eastAsia="Calibri,Verdana" w:hAnsi="Calibri" w:cs="Calibri"/>
          <w:sz w:val="22"/>
          <w:szCs w:val="22"/>
          <w:lang w:val="de-CH"/>
        </w:rPr>
        <w:lastRenderedPageBreak/>
        <w:t xml:space="preserve">CAS </w:t>
      </w:r>
      <w:r w:rsidR="19CC92C3" w:rsidRPr="00F071E8">
        <w:rPr>
          <w:rFonts w:ascii="Calibri" w:eastAsia="Calibri,Verdana" w:hAnsi="Calibri" w:cs="Calibri"/>
          <w:sz w:val="22"/>
          <w:szCs w:val="22"/>
          <w:lang w:val="de-CH"/>
        </w:rPr>
        <w:t>Bau- und Immobilienrecht (</w:t>
      </w:r>
      <w:r w:rsidR="00E55AE8" w:rsidRPr="00F071E8">
        <w:rPr>
          <w:rFonts w:ascii="Calibri" w:eastAsia="Calibri,Verdana" w:hAnsi="Calibri" w:cs="Calibri"/>
          <w:sz w:val="22"/>
          <w:szCs w:val="22"/>
          <w:lang w:val="de-CH"/>
        </w:rPr>
        <w:t>1</w:t>
      </w:r>
      <w:r w:rsidR="00804FED" w:rsidRPr="00F071E8">
        <w:rPr>
          <w:rFonts w:ascii="Calibri" w:eastAsia="Calibri,Verdana" w:hAnsi="Calibri" w:cs="Calibri"/>
          <w:sz w:val="22"/>
          <w:szCs w:val="22"/>
          <w:lang w:val="de-CH"/>
        </w:rPr>
        <w:t>2</w:t>
      </w:r>
      <w:r w:rsidR="006E3B88" w:rsidRPr="00F071E8">
        <w:rPr>
          <w:rFonts w:ascii="Calibri" w:eastAsia="Calibri,Verdana" w:hAnsi="Calibri" w:cs="Calibri"/>
          <w:sz w:val="22"/>
          <w:szCs w:val="22"/>
          <w:lang w:val="de-CH"/>
        </w:rPr>
        <w:t>. Kurs, 20</w:t>
      </w:r>
      <w:r w:rsidR="00E55AE8" w:rsidRPr="00F071E8">
        <w:rPr>
          <w:rFonts w:ascii="Calibri" w:eastAsia="Calibri,Verdana" w:hAnsi="Calibri" w:cs="Calibri"/>
          <w:sz w:val="22"/>
          <w:szCs w:val="22"/>
          <w:lang w:val="de-CH"/>
        </w:rPr>
        <w:t>2</w:t>
      </w:r>
      <w:r w:rsidR="00804FED" w:rsidRPr="00F071E8">
        <w:rPr>
          <w:rFonts w:ascii="Calibri" w:eastAsia="Calibri,Verdana" w:hAnsi="Calibri" w:cs="Calibri"/>
          <w:sz w:val="22"/>
          <w:szCs w:val="22"/>
          <w:lang w:val="de-CH"/>
        </w:rPr>
        <w:t>4</w:t>
      </w:r>
      <w:r w:rsidR="0005732A" w:rsidRPr="00F071E8">
        <w:rPr>
          <w:rFonts w:ascii="Calibri" w:eastAsia="Calibri,Verdana" w:hAnsi="Calibri" w:cs="Calibri"/>
          <w:sz w:val="22"/>
          <w:szCs w:val="22"/>
          <w:lang w:val="de-CH"/>
        </w:rPr>
        <w:t>/</w:t>
      </w:r>
      <w:r w:rsidR="00A2609B" w:rsidRPr="00F071E8">
        <w:rPr>
          <w:rFonts w:ascii="Calibri" w:eastAsia="Calibri,Verdana" w:hAnsi="Calibri" w:cs="Calibri"/>
          <w:sz w:val="22"/>
          <w:szCs w:val="22"/>
          <w:lang w:val="de-CH"/>
        </w:rPr>
        <w:t>2</w:t>
      </w:r>
      <w:r w:rsidR="00804FED" w:rsidRPr="00F071E8">
        <w:rPr>
          <w:rFonts w:ascii="Calibri" w:eastAsia="Calibri,Verdana" w:hAnsi="Calibri" w:cs="Calibri"/>
          <w:sz w:val="22"/>
          <w:szCs w:val="22"/>
          <w:lang w:val="de-CH"/>
        </w:rPr>
        <w:t>6</w:t>
      </w:r>
      <w:r w:rsidR="19CC92C3" w:rsidRPr="00F071E8">
        <w:rPr>
          <w:rFonts w:ascii="Calibri" w:eastAsia="Calibri,Verdana" w:hAnsi="Calibri" w:cs="Calibri"/>
          <w:sz w:val="22"/>
          <w:szCs w:val="22"/>
          <w:lang w:val="de-CH"/>
        </w:rPr>
        <w:t>)</w:t>
      </w:r>
    </w:p>
    <w:p w14:paraId="526DC81B" w14:textId="77777777" w:rsidR="0053697A" w:rsidRPr="00F071E8" w:rsidRDefault="19CC92C3" w:rsidP="008C24E7">
      <w:pPr>
        <w:tabs>
          <w:tab w:val="left" w:pos="3261"/>
        </w:tabs>
        <w:jc w:val="both"/>
        <w:rPr>
          <w:rFonts w:ascii="Calibri" w:hAnsi="Calibri" w:cs="Calibri"/>
          <w:sz w:val="22"/>
          <w:szCs w:val="22"/>
          <w:lang w:val="de-CH"/>
        </w:rPr>
      </w:pPr>
      <w:r w:rsidRPr="00F071E8">
        <w:rPr>
          <w:rFonts w:ascii="Calibri" w:eastAsia="Calibri,Verdana" w:hAnsi="Calibri" w:cs="Calibri"/>
          <w:sz w:val="22"/>
          <w:szCs w:val="22"/>
          <w:lang w:val="de-CH"/>
        </w:rPr>
        <w:t>Detailprogramm Einführungsveranstaltung</w:t>
      </w:r>
    </w:p>
    <w:p w14:paraId="58A28C4C" w14:textId="197A6BC5" w:rsidR="0053697A" w:rsidRPr="00F071E8" w:rsidRDefault="19CC92C3" w:rsidP="008C24E7">
      <w:pPr>
        <w:pStyle w:val="berschrift1"/>
        <w:tabs>
          <w:tab w:val="left" w:pos="3261"/>
        </w:tabs>
        <w:spacing w:after="360"/>
        <w:jc w:val="left"/>
        <w:rPr>
          <w:rFonts w:ascii="Calibri" w:hAnsi="Calibri" w:cs="Calibri"/>
          <w:sz w:val="28"/>
          <w:szCs w:val="28"/>
          <w:lang w:val="de-CH"/>
        </w:rPr>
      </w:pPr>
      <w:r w:rsidRPr="00F071E8">
        <w:rPr>
          <w:rFonts w:ascii="Calibri" w:eastAsia="Calibri" w:hAnsi="Calibri" w:cs="Calibri"/>
          <w:sz w:val="28"/>
          <w:szCs w:val="28"/>
          <w:lang w:val="de-CH"/>
        </w:rPr>
        <w:t>Einführungstag</w:t>
      </w:r>
    </w:p>
    <w:tbl>
      <w:tblPr>
        <w:tblW w:w="9549" w:type="dxa"/>
        <w:tblInd w:w="-5" w:type="dxa"/>
        <w:tblCellMar>
          <w:left w:w="70" w:type="dxa"/>
          <w:right w:w="70" w:type="dxa"/>
        </w:tblCellMar>
        <w:tblLook w:val="0000" w:firstRow="0" w:lastRow="0" w:firstColumn="0" w:lastColumn="0" w:noHBand="0" w:noVBand="0"/>
      </w:tblPr>
      <w:tblGrid>
        <w:gridCol w:w="2534"/>
        <w:gridCol w:w="1010"/>
        <w:gridCol w:w="4253"/>
        <w:gridCol w:w="1752"/>
      </w:tblGrid>
      <w:tr w:rsidR="00181E9A" w:rsidRPr="00F071E8" w14:paraId="047B7874" w14:textId="77777777" w:rsidTr="00BD6679">
        <w:trPr>
          <w:trHeight w:val="567"/>
        </w:trPr>
        <w:tc>
          <w:tcPr>
            <w:tcW w:w="354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6EED2D4D" w14:textId="17E3EECA" w:rsidR="000C7C2C" w:rsidRPr="00F071E8" w:rsidRDefault="19CC92C3"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Samstag, </w:t>
            </w:r>
            <w:r w:rsidR="00804FED" w:rsidRPr="00F071E8">
              <w:rPr>
                <w:rFonts w:ascii="Calibri" w:eastAsia="Calibri,Arial" w:hAnsi="Calibri" w:cs="Calibri"/>
                <w:b/>
                <w:bCs/>
                <w:i/>
                <w:iCs/>
                <w:sz w:val="20"/>
                <w:szCs w:val="20"/>
                <w:lang w:val="de-CH"/>
              </w:rPr>
              <w:t>9</w:t>
            </w:r>
            <w:r w:rsidR="002D6F18" w:rsidRPr="00F071E8">
              <w:rPr>
                <w:rFonts w:ascii="Calibri" w:eastAsia="Calibri,Arial" w:hAnsi="Calibri" w:cs="Calibri"/>
                <w:b/>
                <w:bCs/>
                <w:i/>
                <w:iCs/>
                <w:sz w:val="20"/>
                <w:szCs w:val="20"/>
                <w:lang w:val="de-CH"/>
              </w:rPr>
              <w:t>. November 202</w:t>
            </w:r>
            <w:r w:rsidR="00804FED" w:rsidRPr="00F071E8">
              <w:rPr>
                <w:rFonts w:ascii="Calibri" w:eastAsia="Calibri,Arial" w:hAnsi="Calibri" w:cs="Calibri"/>
                <w:b/>
                <w:bCs/>
                <w:i/>
                <w:iCs/>
                <w:sz w:val="20"/>
                <w:szCs w:val="20"/>
                <w:lang w:val="de-CH"/>
              </w:rPr>
              <w:t>4</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(Freiburg) Leitung: Stöckli/Scherler</w:t>
            </w:r>
          </w:p>
        </w:tc>
        <w:tc>
          <w:tcPr>
            <w:tcW w:w="4253" w:type="dxa"/>
            <w:tcBorders>
              <w:top w:val="single" w:sz="4" w:space="0" w:color="auto"/>
              <w:left w:val="nil"/>
              <w:bottom w:val="single" w:sz="4" w:space="0" w:color="auto"/>
              <w:right w:val="single" w:sz="4" w:space="0" w:color="auto"/>
            </w:tcBorders>
            <w:shd w:val="clear" w:color="auto" w:fill="auto"/>
            <w:noWrap/>
          </w:tcPr>
          <w:p w14:paraId="1BEFE02E" w14:textId="77777777" w:rsidR="00181E9A" w:rsidRPr="00F071E8" w:rsidRDefault="19CC92C3" w:rsidP="008C24E7">
            <w:pPr>
              <w:tabs>
                <w:tab w:val="left" w:pos="3261"/>
              </w:tabs>
              <w:rPr>
                <w:rFonts w:ascii="Calibri" w:hAnsi="Calibri" w:cs="Calibri"/>
                <w:i/>
                <w:iCs/>
                <w:sz w:val="20"/>
                <w:szCs w:val="20"/>
                <w:lang w:val="de-DE"/>
              </w:rPr>
            </w:pPr>
            <w:r w:rsidRPr="00F071E8">
              <w:rPr>
                <w:rFonts w:ascii="Calibri" w:eastAsia="Calibri,Arial" w:hAnsi="Calibri" w:cs="Calibri"/>
                <w:i/>
                <w:iCs/>
                <w:sz w:val="20"/>
                <w:szCs w:val="20"/>
                <w:lang w:val="de-DE"/>
              </w:rPr>
              <w:t>Thema</w:t>
            </w:r>
          </w:p>
        </w:tc>
        <w:tc>
          <w:tcPr>
            <w:tcW w:w="1752" w:type="dxa"/>
            <w:tcBorders>
              <w:top w:val="single" w:sz="4" w:space="0" w:color="auto"/>
              <w:left w:val="single" w:sz="4" w:space="0" w:color="auto"/>
              <w:bottom w:val="single" w:sz="4" w:space="0" w:color="auto"/>
              <w:right w:val="single" w:sz="4" w:space="0" w:color="auto"/>
            </w:tcBorders>
            <w:shd w:val="clear" w:color="auto" w:fill="auto"/>
            <w:noWrap/>
          </w:tcPr>
          <w:p w14:paraId="5C780C44" w14:textId="13A1CDAE" w:rsidR="00181E9A" w:rsidRPr="00F071E8" w:rsidRDefault="005C103B" w:rsidP="008C24E7">
            <w:pPr>
              <w:tabs>
                <w:tab w:val="left" w:pos="3261"/>
              </w:tabs>
              <w:rPr>
                <w:rFonts w:ascii="Calibri" w:hAnsi="Calibri" w:cs="Calibri"/>
                <w:i/>
                <w:iCs/>
                <w:sz w:val="20"/>
                <w:szCs w:val="20"/>
                <w:lang w:val="de-DE"/>
              </w:rPr>
            </w:pPr>
            <w:proofErr w:type="spellStart"/>
            <w:r w:rsidRPr="00F071E8">
              <w:rPr>
                <w:rFonts w:ascii="Calibri" w:eastAsia="Calibri,Arial" w:hAnsi="Calibri" w:cs="Calibri"/>
                <w:i/>
                <w:iCs/>
                <w:sz w:val="20"/>
                <w:szCs w:val="20"/>
                <w:lang w:val="de-CH"/>
              </w:rPr>
              <w:t>ReferentIn</w:t>
            </w:r>
            <w:proofErr w:type="spellEnd"/>
          </w:p>
        </w:tc>
      </w:tr>
      <w:tr w:rsidR="004F53B9" w:rsidRPr="00AF19CD" w14:paraId="37DA6E7A" w14:textId="77777777" w:rsidTr="00BD6679">
        <w:trPr>
          <w:trHeight w:val="567"/>
        </w:trPr>
        <w:tc>
          <w:tcPr>
            <w:tcW w:w="2534" w:type="dxa"/>
            <w:tcBorders>
              <w:top w:val="nil"/>
              <w:left w:val="single" w:sz="4" w:space="0" w:color="auto"/>
              <w:bottom w:val="single" w:sz="4" w:space="0" w:color="auto"/>
              <w:right w:val="single" w:sz="4" w:space="0" w:color="auto"/>
            </w:tcBorders>
            <w:shd w:val="clear" w:color="auto" w:fill="auto"/>
            <w:noWrap/>
          </w:tcPr>
          <w:p w14:paraId="0FC8B543" w14:textId="70F243E1" w:rsidR="00C4438B" w:rsidRPr="00F0743D" w:rsidRDefault="19CC92C3" w:rsidP="008C24E7">
            <w:pPr>
              <w:tabs>
                <w:tab w:val="left" w:pos="3261"/>
              </w:tabs>
              <w:rPr>
                <w:rFonts w:ascii="Calibri" w:eastAsia="Calibri,Arial" w:hAnsi="Calibri" w:cs="Calibri"/>
                <w:sz w:val="20"/>
                <w:szCs w:val="20"/>
                <w:lang w:val="de-DE"/>
              </w:rPr>
            </w:pPr>
            <w:r w:rsidRPr="00F0743D">
              <w:rPr>
                <w:rFonts w:ascii="Calibri" w:eastAsia="Calibri,Arial" w:hAnsi="Calibri" w:cs="Calibri"/>
                <w:sz w:val="20"/>
                <w:szCs w:val="20"/>
                <w:lang w:val="de-DE"/>
              </w:rPr>
              <w:t>0930</w:t>
            </w:r>
            <w:r w:rsidR="00C4438B" w:rsidRPr="00F0743D">
              <w:rPr>
                <w:rFonts w:ascii="Calibri" w:eastAsia="Calibri,Arial" w:hAnsi="Calibri" w:cs="Calibri"/>
                <w:sz w:val="20"/>
                <w:szCs w:val="20"/>
                <w:lang w:val="de-DE"/>
              </w:rPr>
              <w:t xml:space="preserve"> – </w:t>
            </w:r>
            <w:r w:rsidRPr="00F0743D">
              <w:rPr>
                <w:rFonts w:ascii="Calibri" w:eastAsia="Calibri,Arial" w:hAnsi="Calibri" w:cs="Calibri"/>
                <w:sz w:val="20"/>
                <w:szCs w:val="20"/>
                <w:lang w:val="de-DE"/>
              </w:rPr>
              <w:t>1030</w:t>
            </w:r>
          </w:p>
        </w:tc>
        <w:tc>
          <w:tcPr>
            <w:tcW w:w="1010" w:type="dxa"/>
            <w:tcBorders>
              <w:top w:val="nil"/>
              <w:left w:val="nil"/>
              <w:bottom w:val="single" w:sz="4" w:space="0" w:color="auto"/>
              <w:right w:val="single" w:sz="4" w:space="0" w:color="auto"/>
            </w:tcBorders>
            <w:shd w:val="clear" w:color="auto" w:fill="auto"/>
          </w:tcPr>
          <w:p w14:paraId="21DE8AE2" w14:textId="6AB86714" w:rsidR="004F53B9" w:rsidRPr="00F0743D" w:rsidRDefault="00A9737E" w:rsidP="008C24E7">
            <w:pPr>
              <w:tabs>
                <w:tab w:val="left" w:pos="3261"/>
              </w:tabs>
              <w:rPr>
                <w:rFonts w:ascii="Calibri" w:hAnsi="Calibri" w:cs="Calibri"/>
                <w:sz w:val="20"/>
                <w:szCs w:val="20"/>
                <w:lang w:val="de-DE"/>
              </w:rPr>
            </w:pPr>
            <w:r w:rsidRPr="00F0743D">
              <w:rPr>
                <w:rFonts w:ascii="Calibri" w:eastAsia="Calibri,Arial" w:hAnsi="Calibri" w:cs="Calibri"/>
                <w:sz w:val="20"/>
                <w:szCs w:val="20"/>
                <w:lang w:val="de-DE"/>
              </w:rPr>
              <w:t>ET.1</w:t>
            </w:r>
          </w:p>
        </w:tc>
        <w:tc>
          <w:tcPr>
            <w:tcW w:w="4253" w:type="dxa"/>
            <w:tcBorders>
              <w:top w:val="single" w:sz="4" w:space="0" w:color="auto"/>
              <w:left w:val="nil"/>
              <w:bottom w:val="single" w:sz="4" w:space="0" w:color="auto"/>
              <w:right w:val="single" w:sz="4" w:space="0" w:color="000000" w:themeColor="text1"/>
            </w:tcBorders>
            <w:shd w:val="clear" w:color="auto" w:fill="auto"/>
          </w:tcPr>
          <w:p w14:paraId="7182B4C6" w14:textId="5C3DAA74" w:rsidR="002156EA" w:rsidRPr="00F0743D" w:rsidRDefault="19CC92C3"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 xml:space="preserve">Kursprogramm, Kursorte und </w:t>
            </w:r>
            <w:r w:rsidR="00A9737E" w:rsidRPr="00F0743D">
              <w:rPr>
                <w:rFonts w:ascii="Calibri" w:eastAsia="Calibri,Arial" w:hAnsi="Calibri" w:cs="Calibri"/>
                <w:sz w:val="20"/>
                <w:szCs w:val="20"/>
                <w:lang w:val="de-CH"/>
              </w:rPr>
              <w:t>das</w:t>
            </w:r>
            <w:r w:rsidRPr="00F0743D">
              <w:rPr>
                <w:rFonts w:ascii="Calibri" w:eastAsia="Calibri,Arial" w:hAnsi="Calibri" w:cs="Calibri"/>
                <w:sz w:val="20"/>
                <w:szCs w:val="20"/>
                <w:lang w:val="de-CH"/>
              </w:rPr>
              <w:t xml:space="preserve"> </w:t>
            </w:r>
            <w:r w:rsidR="00572108" w:rsidRPr="00F0743D">
              <w:rPr>
                <w:rFonts w:ascii="Calibri" w:eastAsia="Calibri,Arial" w:hAnsi="Calibri" w:cs="Calibri"/>
                <w:sz w:val="20"/>
                <w:szCs w:val="20"/>
                <w:lang w:val="de-CH"/>
              </w:rPr>
              <w:br/>
            </w:r>
            <w:r w:rsidR="00A9737E" w:rsidRPr="00F0743D">
              <w:rPr>
                <w:rFonts w:ascii="Calibri" w:eastAsia="Calibri,Arial" w:hAnsi="Calibri" w:cs="Calibri"/>
                <w:sz w:val="20"/>
                <w:szCs w:val="20"/>
                <w:lang w:val="de-CH"/>
              </w:rPr>
              <w:t>Schlussexamen</w:t>
            </w:r>
          </w:p>
        </w:tc>
        <w:tc>
          <w:tcPr>
            <w:tcW w:w="1752" w:type="dxa"/>
            <w:tcBorders>
              <w:top w:val="nil"/>
              <w:left w:val="nil"/>
              <w:bottom w:val="single" w:sz="4" w:space="0" w:color="auto"/>
              <w:right w:val="single" w:sz="4" w:space="0" w:color="auto"/>
            </w:tcBorders>
            <w:shd w:val="clear" w:color="auto" w:fill="auto"/>
          </w:tcPr>
          <w:p w14:paraId="3E5E045E" w14:textId="37956043" w:rsidR="004F53B9" w:rsidRPr="00AF19CD" w:rsidRDefault="19CC92C3" w:rsidP="008C24E7">
            <w:pPr>
              <w:tabs>
                <w:tab w:val="left" w:pos="3261"/>
              </w:tabs>
              <w:rPr>
                <w:rFonts w:ascii="Calibri" w:hAnsi="Calibri" w:cs="Calibri"/>
                <w:sz w:val="20"/>
                <w:szCs w:val="20"/>
                <w:lang w:val="de-CH"/>
              </w:rPr>
            </w:pPr>
            <w:r w:rsidRPr="00AF19CD">
              <w:rPr>
                <w:rFonts w:ascii="Calibri" w:eastAsia="Calibri,Arial" w:hAnsi="Calibri" w:cs="Calibri"/>
                <w:sz w:val="20"/>
                <w:szCs w:val="20"/>
                <w:lang w:val="de-CH"/>
              </w:rPr>
              <w:t>Stöckli</w:t>
            </w:r>
            <w:r w:rsidR="002F1657">
              <w:rPr>
                <w:rFonts w:ascii="Calibri" w:eastAsia="Calibri,Arial" w:hAnsi="Calibri" w:cs="Calibri"/>
                <w:sz w:val="20"/>
                <w:szCs w:val="20"/>
                <w:lang w:val="de-CH"/>
              </w:rPr>
              <w:t xml:space="preserve"> </w:t>
            </w:r>
            <w:r w:rsidRPr="00AF19CD">
              <w:rPr>
                <w:rFonts w:ascii="Calibri" w:eastAsia="Calibri,Verdana" w:hAnsi="Calibri" w:cs="Calibri"/>
                <w:sz w:val="18"/>
                <w:szCs w:val="18"/>
                <w:lang w:val="de-CH"/>
              </w:rPr>
              <w:t>/</w:t>
            </w:r>
            <w:r w:rsidR="002F1657">
              <w:rPr>
                <w:rFonts w:ascii="Calibri" w:eastAsia="Calibri,Verdana" w:hAnsi="Calibri" w:cs="Calibri"/>
                <w:sz w:val="18"/>
                <w:szCs w:val="18"/>
                <w:lang w:val="de-CH"/>
              </w:rPr>
              <w:t xml:space="preserve"> </w:t>
            </w:r>
            <w:r w:rsidRPr="00AF19CD">
              <w:rPr>
                <w:rFonts w:ascii="Calibri" w:eastAsia="Calibri,Arial" w:hAnsi="Calibri" w:cs="Calibri"/>
                <w:sz w:val="20"/>
                <w:szCs w:val="20"/>
                <w:lang w:val="de-CH"/>
              </w:rPr>
              <w:t>Scherler</w:t>
            </w:r>
          </w:p>
        </w:tc>
      </w:tr>
      <w:tr w:rsidR="00434C08" w:rsidRPr="00F071E8" w14:paraId="68109E2A" w14:textId="77777777" w:rsidTr="00BD6679">
        <w:trPr>
          <w:trHeight w:val="567"/>
        </w:trPr>
        <w:tc>
          <w:tcPr>
            <w:tcW w:w="2534" w:type="dxa"/>
            <w:tcBorders>
              <w:top w:val="nil"/>
              <w:left w:val="single" w:sz="4" w:space="0" w:color="auto"/>
              <w:bottom w:val="single" w:sz="4" w:space="0" w:color="auto"/>
              <w:right w:val="single" w:sz="4" w:space="0" w:color="auto"/>
            </w:tcBorders>
            <w:shd w:val="clear" w:color="auto" w:fill="auto"/>
          </w:tcPr>
          <w:p w14:paraId="6DF082E8" w14:textId="4B43DF00" w:rsidR="00C4438B" w:rsidRPr="00F0743D" w:rsidRDefault="19CC92C3" w:rsidP="008C24E7">
            <w:pPr>
              <w:tabs>
                <w:tab w:val="left" w:pos="3261"/>
              </w:tabs>
              <w:rPr>
                <w:rFonts w:ascii="Calibri" w:eastAsia="Calibri,Arial" w:hAnsi="Calibri" w:cs="Calibri"/>
                <w:sz w:val="20"/>
                <w:szCs w:val="20"/>
                <w:lang w:val="de-CH"/>
              </w:rPr>
            </w:pPr>
            <w:r w:rsidRPr="00F0743D">
              <w:rPr>
                <w:rFonts w:ascii="Calibri" w:eastAsia="Calibri,Arial" w:hAnsi="Calibri" w:cs="Calibri"/>
                <w:sz w:val="20"/>
                <w:szCs w:val="20"/>
                <w:lang w:val="de-CH"/>
              </w:rPr>
              <w:t>1100</w:t>
            </w:r>
            <w:r w:rsidR="00C4438B" w:rsidRPr="00F0743D">
              <w:rPr>
                <w:rFonts w:ascii="Calibri" w:eastAsia="Calibri,Arial" w:hAnsi="Calibri" w:cs="Calibri"/>
                <w:sz w:val="20"/>
                <w:szCs w:val="20"/>
                <w:lang w:val="de-CH"/>
              </w:rPr>
              <w:t xml:space="preserve"> – </w:t>
            </w:r>
            <w:r w:rsidRPr="00F0743D">
              <w:rPr>
                <w:rFonts w:ascii="Calibri" w:eastAsia="Calibri,Arial" w:hAnsi="Calibri" w:cs="Calibri"/>
                <w:sz w:val="20"/>
                <w:szCs w:val="20"/>
                <w:lang w:val="de-CH"/>
              </w:rPr>
              <w:t>1230</w:t>
            </w:r>
          </w:p>
        </w:tc>
        <w:tc>
          <w:tcPr>
            <w:tcW w:w="1010" w:type="dxa"/>
            <w:tcBorders>
              <w:top w:val="nil"/>
              <w:left w:val="nil"/>
              <w:bottom w:val="single" w:sz="4" w:space="0" w:color="auto"/>
              <w:right w:val="single" w:sz="4" w:space="0" w:color="auto"/>
            </w:tcBorders>
            <w:shd w:val="clear" w:color="auto" w:fill="auto"/>
          </w:tcPr>
          <w:p w14:paraId="3EDAE921" w14:textId="6BF642DF" w:rsidR="00434C08" w:rsidRPr="00F0743D" w:rsidRDefault="00A9737E"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ET.2</w:t>
            </w:r>
          </w:p>
        </w:tc>
        <w:tc>
          <w:tcPr>
            <w:tcW w:w="4253" w:type="dxa"/>
            <w:tcBorders>
              <w:top w:val="single" w:sz="4" w:space="0" w:color="auto"/>
              <w:left w:val="nil"/>
              <w:bottom w:val="single" w:sz="4" w:space="0" w:color="auto"/>
              <w:right w:val="single" w:sz="4" w:space="0" w:color="000000" w:themeColor="text1"/>
            </w:tcBorders>
            <w:shd w:val="clear" w:color="auto" w:fill="auto"/>
          </w:tcPr>
          <w:p w14:paraId="6F2E71B9" w14:textId="130FACAC" w:rsidR="00434C08" w:rsidRPr="00F0743D" w:rsidRDefault="19CC92C3"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Brennpunkte des Bauvertragsrechts</w:t>
            </w:r>
          </w:p>
        </w:tc>
        <w:tc>
          <w:tcPr>
            <w:tcW w:w="1752" w:type="dxa"/>
            <w:tcBorders>
              <w:top w:val="nil"/>
              <w:left w:val="nil"/>
              <w:bottom w:val="single" w:sz="4" w:space="0" w:color="auto"/>
              <w:right w:val="single" w:sz="4" w:space="0" w:color="auto"/>
            </w:tcBorders>
            <w:shd w:val="clear" w:color="auto" w:fill="auto"/>
          </w:tcPr>
          <w:p w14:paraId="63CDC522" w14:textId="0023080B" w:rsidR="00434C08" w:rsidRPr="00AF19CD" w:rsidRDefault="19CC92C3" w:rsidP="008C24E7">
            <w:pPr>
              <w:tabs>
                <w:tab w:val="left" w:pos="3261"/>
              </w:tabs>
              <w:rPr>
                <w:rFonts w:ascii="Calibri" w:hAnsi="Calibri" w:cs="Calibri"/>
                <w:sz w:val="20"/>
                <w:szCs w:val="20"/>
                <w:lang w:val="de-CH"/>
              </w:rPr>
            </w:pPr>
            <w:r w:rsidRPr="00AF19CD">
              <w:rPr>
                <w:rFonts w:ascii="Calibri" w:eastAsia="Calibri,Arial" w:hAnsi="Calibri" w:cs="Calibri"/>
                <w:sz w:val="20"/>
                <w:szCs w:val="20"/>
                <w:lang w:val="de-CH"/>
              </w:rPr>
              <w:t>Stöckli</w:t>
            </w:r>
          </w:p>
        </w:tc>
      </w:tr>
      <w:tr w:rsidR="00E43A15" w:rsidRPr="00F071E8" w14:paraId="55B1DC8D" w14:textId="77777777" w:rsidTr="00E11869">
        <w:trPr>
          <w:trHeight w:val="284"/>
        </w:trPr>
        <w:tc>
          <w:tcPr>
            <w:tcW w:w="2534" w:type="dxa"/>
            <w:tcBorders>
              <w:top w:val="nil"/>
              <w:left w:val="single" w:sz="4" w:space="0" w:color="auto"/>
              <w:bottom w:val="single" w:sz="4" w:space="0" w:color="auto"/>
              <w:right w:val="single" w:sz="4" w:space="0" w:color="auto"/>
            </w:tcBorders>
            <w:shd w:val="clear" w:color="auto" w:fill="D9D9D9" w:themeFill="background1" w:themeFillShade="D9"/>
            <w:noWrap/>
          </w:tcPr>
          <w:p w14:paraId="609091EA" w14:textId="7CEB2C33" w:rsidR="00C4438B" w:rsidRPr="00F071E8" w:rsidRDefault="19CC92C3" w:rsidP="008C24E7">
            <w:pPr>
              <w:tabs>
                <w:tab w:val="left" w:pos="3261"/>
              </w:tabs>
              <w:rPr>
                <w:rFonts w:ascii="Calibri" w:eastAsia="Calibri,Arial" w:hAnsi="Calibri" w:cs="Calibri"/>
                <w:sz w:val="20"/>
                <w:szCs w:val="20"/>
                <w:lang w:val="de-CH"/>
              </w:rPr>
            </w:pPr>
            <w:r w:rsidRPr="00F071E8">
              <w:rPr>
                <w:rFonts w:ascii="Calibri" w:eastAsia="Calibri,Arial" w:hAnsi="Calibri" w:cs="Calibri"/>
                <w:sz w:val="20"/>
                <w:szCs w:val="20"/>
                <w:lang w:val="de-CH"/>
              </w:rPr>
              <w:t>1230</w:t>
            </w:r>
            <w:r w:rsidR="00C4438B" w:rsidRPr="00F071E8">
              <w:rPr>
                <w:rFonts w:ascii="Calibri" w:eastAsia="Calibri,Arial" w:hAnsi="Calibri" w:cs="Calibri"/>
                <w:sz w:val="20"/>
                <w:szCs w:val="20"/>
                <w:lang w:val="de-CH"/>
              </w:rPr>
              <w:t xml:space="preserve"> – </w:t>
            </w:r>
            <w:r w:rsidRPr="00F071E8">
              <w:rPr>
                <w:rFonts w:ascii="Calibri" w:eastAsia="Calibri,Arial" w:hAnsi="Calibri" w:cs="Calibri"/>
                <w:sz w:val="20"/>
                <w:szCs w:val="20"/>
                <w:lang w:val="de-CH"/>
              </w:rPr>
              <w:t>1315</w:t>
            </w:r>
          </w:p>
        </w:tc>
        <w:tc>
          <w:tcPr>
            <w:tcW w:w="7015" w:type="dxa"/>
            <w:gridSpan w:val="3"/>
            <w:tcBorders>
              <w:top w:val="single" w:sz="4" w:space="0" w:color="auto"/>
              <w:left w:val="nil"/>
              <w:bottom w:val="single" w:sz="4" w:space="0" w:color="auto"/>
              <w:right w:val="single" w:sz="4" w:space="0" w:color="000000" w:themeColor="text1"/>
            </w:tcBorders>
            <w:shd w:val="clear" w:color="auto" w:fill="D9D9D9" w:themeFill="background1" w:themeFillShade="D9"/>
          </w:tcPr>
          <w:p w14:paraId="253AA3FD" w14:textId="50ACCFA7" w:rsidR="00E43A15" w:rsidRPr="00F071E8" w:rsidRDefault="00BB72E4" w:rsidP="008C24E7">
            <w:pPr>
              <w:tabs>
                <w:tab w:val="left" w:pos="3261"/>
              </w:tabs>
              <w:rPr>
                <w:rFonts w:ascii="Calibri" w:eastAsia="Calibri,Arial" w:hAnsi="Calibri" w:cs="Calibri"/>
                <w:sz w:val="20"/>
                <w:szCs w:val="20"/>
                <w:lang w:val="de-CH"/>
              </w:rPr>
            </w:pPr>
            <w:r w:rsidRPr="00F071E8">
              <w:rPr>
                <w:rFonts w:ascii="Calibri" w:eastAsia="Calibri,Arial" w:hAnsi="Calibri" w:cs="Calibri"/>
                <w:sz w:val="20"/>
                <w:szCs w:val="20"/>
                <w:lang w:val="de-CH"/>
              </w:rPr>
              <w:t>Mittagspause</w:t>
            </w:r>
          </w:p>
        </w:tc>
      </w:tr>
      <w:tr w:rsidR="00E43A15" w:rsidRPr="00F071E8" w14:paraId="1CCAC576" w14:textId="77777777" w:rsidTr="00BD6679">
        <w:trPr>
          <w:trHeight w:val="567"/>
        </w:trPr>
        <w:tc>
          <w:tcPr>
            <w:tcW w:w="2534" w:type="dxa"/>
            <w:tcBorders>
              <w:top w:val="nil"/>
              <w:left w:val="single" w:sz="4" w:space="0" w:color="auto"/>
              <w:bottom w:val="single" w:sz="4" w:space="0" w:color="auto"/>
              <w:right w:val="single" w:sz="4" w:space="0" w:color="auto"/>
            </w:tcBorders>
            <w:shd w:val="clear" w:color="auto" w:fill="auto"/>
            <w:noWrap/>
          </w:tcPr>
          <w:p w14:paraId="2366FD8B" w14:textId="7538E04A" w:rsidR="00C4438B" w:rsidRPr="00F0743D" w:rsidRDefault="19CC92C3" w:rsidP="008C24E7">
            <w:pPr>
              <w:tabs>
                <w:tab w:val="left" w:pos="3261"/>
              </w:tabs>
              <w:rPr>
                <w:rFonts w:ascii="Calibri" w:eastAsia="Calibri,Arial" w:hAnsi="Calibri" w:cs="Calibri"/>
                <w:sz w:val="20"/>
                <w:szCs w:val="20"/>
              </w:rPr>
            </w:pPr>
            <w:r w:rsidRPr="00F0743D">
              <w:rPr>
                <w:rFonts w:ascii="Calibri" w:eastAsia="Calibri,Arial" w:hAnsi="Calibri" w:cs="Calibri"/>
                <w:sz w:val="20"/>
                <w:szCs w:val="20"/>
              </w:rPr>
              <w:t>1315</w:t>
            </w:r>
            <w:r w:rsidR="00C4438B" w:rsidRPr="00F0743D">
              <w:rPr>
                <w:rFonts w:ascii="Calibri" w:eastAsia="Calibri,Arial" w:hAnsi="Calibri" w:cs="Calibri"/>
                <w:sz w:val="20"/>
                <w:szCs w:val="20"/>
              </w:rPr>
              <w:t xml:space="preserve"> – </w:t>
            </w:r>
            <w:r w:rsidRPr="00F0743D">
              <w:rPr>
                <w:rFonts w:ascii="Calibri" w:eastAsia="Calibri,Arial" w:hAnsi="Calibri" w:cs="Calibri"/>
                <w:sz w:val="20"/>
                <w:szCs w:val="20"/>
              </w:rPr>
              <w:t>1415</w:t>
            </w:r>
          </w:p>
        </w:tc>
        <w:tc>
          <w:tcPr>
            <w:tcW w:w="1010" w:type="dxa"/>
            <w:tcBorders>
              <w:top w:val="nil"/>
              <w:left w:val="nil"/>
              <w:bottom w:val="single" w:sz="4" w:space="0" w:color="auto"/>
              <w:right w:val="single" w:sz="4" w:space="0" w:color="auto"/>
            </w:tcBorders>
            <w:shd w:val="clear" w:color="auto" w:fill="auto"/>
          </w:tcPr>
          <w:p w14:paraId="41197BB0" w14:textId="0BD7A3ED" w:rsidR="00E43A15" w:rsidRPr="00F0743D" w:rsidRDefault="00A9737E" w:rsidP="008C24E7">
            <w:pPr>
              <w:tabs>
                <w:tab w:val="left" w:pos="3261"/>
              </w:tabs>
              <w:rPr>
                <w:rFonts w:ascii="Calibri" w:hAnsi="Calibri" w:cs="Calibri"/>
                <w:sz w:val="20"/>
                <w:szCs w:val="20"/>
              </w:rPr>
            </w:pPr>
            <w:r w:rsidRPr="00F0743D">
              <w:rPr>
                <w:rFonts w:ascii="Calibri" w:eastAsia="Calibri,Arial" w:hAnsi="Calibri" w:cs="Calibri"/>
                <w:sz w:val="20"/>
                <w:szCs w:val="20"/>
              </w:rPr>
              <w:t>ET.3</w:t>
            </w:r>
          </w:p>
        </w:tc>
        <w:tc>
          <w:tcPr>
            <w:tcW w:w="4253" w:type="dxa"/>
            <w:tcBorders>
              <w:top w:val="single" w:sz="4" w:space="0" w:color="auto"/>
              <w:left w:val="nil"/>
              <w:bottom w:val="single" w:sz="4" w:space="0" w:color="auto"/>
              <w:right w:val="single" w:sz="4" w:space="0" w:color="000000" w:themeColor="text1"/>
            </w:tcBorders>
            <w:shd w:val="clear" w:color="auto" w:fill="auto"/>
          </w:tcPr>
          <w:p w14:paraId="09AADFA4" w14:textId="60E4781F" w:rsidR="00E43A15" w:rsidRPr="00F0743D" w:rsidRDefault="000759CB"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Neues zum B</w:t>
            </w:r>
            <w:r w:rsidR="000276FA" w:rsidRPr="00F0743D">
              <w:rPr>
                <w:rFonts w:ascii="Calibri" w:eastAsia="Calibri,Arial" w:hAnsi="Calibri" w:cs="Calibri"/>
                <w:sz w:val="20"/>
                <w:szCs w:val="20"/>
                <w:lang w:val="de-CH"/>
              </w:rPr>
              <w:t>au- und Planungsrecht</w:t>
            </w:r>
            <w:r w:rsidRPr="00F0743D">
              <w:rPr>
                <w:rFonts w:ascii="Calibri" w:eastAsia="Calibri,Arial" w:hAnsi="Calibri" w:cs="Calibri"/>
                <w:sz w:val="20"/>
                <w:szCs w:val="20"/>
                <w:lang w:val="de-CH"/>
              </w:rPr>
              <w:t xml:space="preserve"> </w:t>
            </w:r>
            <w:r w:rsidR="00572108" w:rsidRPr="00F0743D">
              <w:rPr>
                <w:rFonts w:ascii="Calibri" w:eastAsia="Calibri,Arial" w:hAnsi="Calibri" w:cs="Calibri"/>
                <w:sz w:val="20"/>
                <w:szCs w:val="20"/>
                <w:lang w:val="de-CH"/>
              </w:rPr>
              <w:br/>
            </w:r>
            <w:r w:rsidRPr="00F0743D">
              <w:rPr>
                <w:rFonts w:ascii="Calibri" w:eastAsia="Calibri,Arial" w:hAnsi="Calibri" w:cs="Calibri"/>
                <w:sz w:val="20"/>
                <w:szCs w:val="20"/>
                <w:lang w:val="de-CH"/>
              </w:rPr>
              <w:t>sowie zum öffentlichen Vergaberecht</w:t>
            </w:r>
          </w:p>
        </w:tc>
        <w:tc>
          <w:tcPr>
            <w:tcW w:w="1752" w:type="dxa"/>
            <w:tcBorders>
              <w:top w:val="nil"/>
              <w:left w:val="nil"/>
              <w:bottom w:val="single" w:sz="4" w:space="0" w:color="auto"/>
              <w:right w:val="single" w:sz="4" w:space="0" w:color="auto"/>
            </w:tcBorders>
            <w:shd w:val="clear" w:color="auto" w:fill="auto"/>
          </w:tcPr>
          <w:p w14:paraId="7B523BBD" w14:textId="6A75363C" w:rsidR="00E43A15" w:rsidRPr="00F071E8" w:rsidRDefault="00797F50"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Scherler</w:t>
            </w:r>
          </w:p>
        </w:tc>
      </w:tr>
    </w:tbl>
    <w:p w14:paraId="2A0606D3" w14:textId="77777777" w:rsidR="003E30B5" w:rsidRPr="00F071E8" w:rsidRDefault="000548B7" w:rsidP="008C24E7">
      <w:pPr>
        <w:tabs>
          <w:tab w:val="left" w:pos="3261"/>
        </w:tabs>
        <w:jc w:val="both"/>
        <w:rPr>
          <w:rFonts w:ascii="Calibri" w:hAnsi="Calibri" w:cs="Calibri"/>
          <w:lang w:val="de-CH"/>
        </w:rPr>
      </w:pPr>
      <w:r w:rsidRPr="00F071E8">
        <w:rPr>
          <w:rFonts w:ascii="Calibri" w:hAnsi="Calibri" w:cs="Calibri"/>
          <w:sz w:val="20"/>
          <w:szCs w:val="20"/>
          <w:lang w:val="de-CH"/>
        </w:rPr>
        <w:br w:type="page"/>
      </w:r>
    </w:p>
    <w:p w14:paraId="2699FBB9" w14:textId="15E7F17B" w:rsidR="00E55AE8" w:rsidRPr="00F071E8" w:rsidRDefault="0024733F" w:rsidP="008C24E7">
      <w:pPr>
        <w:tabs>
          <w:tab w:val="left" w:pos="3261"/>
        </w:tabs>
        <w:jc w:val="both"/>
        <w:rPr>
          <w:rFonts w:ascii="Calibri" w:hAnsi="Calibri" w:cs="Calibri"/>
          <w:lang w:val="de-CH"/>
        </w:rPr>
      </w:pPr>
      <w:r w:rsidRPr="00F071E8">
        <w:rPr>
          <w:rFonts w:ascii="Calibri" w:eastAsia="Calibri,Verdana" w:hAnsi="Calibri" w:cs="Calibri"/>
          <w:sz w:val="22"/>
          <w:szCs w:val="22"/>
          <w:lang w:val="de-CH"/>
        </w:rPr>
        <w:lastRenderedPageBreak/>
        <w:t>CAS</w:t>
      </w:r>
      <w:r w:rsidR="00E55AE8" w:rsidRPr="00F071E8">
        <w:rPr>
          <w:rFonts w:ascii="Calibri" w:eastAsia="Calibri,Verdana" w:hAnsi="Calibri" w:cs="Calibri"/>
          <w:sz w:val="22"/>
          <w:szCs w:val="22"/>
          <w:lang w:val="de-CH"/>
        </w:rPr>
        <w:t xml:space="preserve"> Bau- und Immobilienrecht (1</w:t>
      </w:r>
      <w:r w:rsidR="00804FED" w:rsidRPr="00F071E8">
        <w:rPr>
          <w:rFonts w:ascii="Calibri" w:eastAsia="Calibri,Verdana" w:hAnsi="Calibri" w:cs="Calibri"/>
          <w:sz w:val="22"/>
          <w:szCs w:val="22"/>
          <w:lang w:val="de-CH"/>
        </w:rPr>
        <w:t>2</w:t>
      </w:r>
      <w:r w:rsidR="00E55AE8" w:rsidRPr="00F071E8">
        <w:rPr>
          <w:rFonts w:ascii="Calibri" w:eastAsia="Calibri,Verdana" w:hAnsi="Calibri" w:cs="Calibri"/>
          <w:sz w:val="22"/>
          <w:szCs w:val="22"/>
          <w:lang w:val="de-CH"/>
        </w:rPr>
        <w:t>. Kurs, 202</w:t>
      </w:r>
      <w:r w:rsidR="00804FED" w:rsidRPr="00F071E8">
        <w:rPr>
          <w:rFonts w:ascii="Calibri" w:eastAsia="Calibri,Verdana" w:hAnsi="Calibri" w:cs="Calibri"/>
          <w:sz w:val="22"/>
          <w:szCs w:val="22"/>
          <w:lang w:val="de-CH"/>
        </w:rPr>
        <w:t>4</w:t>
      </w:r>
      <w:r w:rsidR="00E55AE8" w:rsidRPr="00F071E8">
        <w:rPr>
          <w:rFonts w:ascii="Calibri" w:eastAsia="Calibri,Verdana" w:hAnsi="Calibri" w:cs="Calibri"/>
          <w:sz w:val="22"/>
          <w:szCs w:val="22"/>
          <w:lang w:val="de-CH"/>
        </w:rPr>
        <w:t>/2</w:t>
      </w:r>
      <w:r w:rsidR="00804FED" w:rsidRPr="00F071E8">
        <w:rPr>
          <w:rFonts w:ascii="Calibri" w:eastAsia="Calibri,Verdana" w:hAnsi="Calibri" w:cs="Calibri"/>
          <w:sz w:val="22"/>
          <w:szCs w:val="22"/>
          <w:lang w:val="de-CH"/>
        </w:rPr>
        <w:t>6</w:t>
      </w:r>
      <w:r w:rsidR="00E55AE8" w:rsidRPr="00F071E8">
        <w:rPr>
          <w:rFonts w:ascii="Calibri" w:eastAsia="Calibri,Verdana" w:hAnsi="Calibri" w:cs="Calibri"/>
          <w:sz w:val="22"/>
          <w:szCs w:val="22"/>
          <w:lang w:val="de-CH"/>
        </w:rPr>
        <w:t>)</w:t>
      </w:r>
    </w:p>
    <w:p w14:paraId="59713109" w14:textId="77777777" w:rsidR="000548B7" w:rsidRPr="00F071E8" w:rsidRDefault="19CC92C3" w:rsidP="008C24E7">
      <w:pPr>
        <w:tabs>
          <w:tab w:val="left" w:pos="3261"/>
        </w:tabs>
        <w:jc w:val="both"/>
        <w:rPr>
          <w:rFonts w:ascii="Calibri" w:hAnsi="Calibri" w:cs="Calibri"/>
          <w:sz w:val="22"/>
          <w:szCs w:val="22"/>
          <w:lang w:val="de-CH"/>
        </w:rPr>
      </w:pPr>
      <w:r w:rsidRPr="00F071E8">
        <w:rPr>
          <w:rFonts w:ascii="Calibri" w:eastAsia="Calibri,Verdana" w:hAnsi="Calibri" w:cs="Calibri"/>
          <w:sz w:val="22"/>
          <w:szCs w:val="22"/>
          <w:lang w:val="de-CH"/>
        </w:rPr>
        <w:t>Detailprogramm Modul 1</w:t>
      </w:r>
    </w:p>
    <w:p w14:paraId="66731D7A" w14:textId="089C234D" w:rsidR="000548B7" w:rsidRPr="00F071E8" w:rsidRDefault="19CC92C3" w:rsidP="008C24E7">
      <w:pPr>
        <w:pStyle w:val="berschrift1"/>
        <w:tabs>
          <w:tab w:val="left" w:pos="3261"/>
        </w:tabs>
        <w:spacing w:after="360"/>
        <w:jc w:val="left"/>
        <w:rPr>
          <w:rFonts w:ascii="Calibri" w:eastAsia="Calibri" w:hAnsi="Calibri" w:cs="Calibri"/>
          <w:sz w:val="28"/>
          <w:szCs w:val="28"/>
          <w:lang w:val="de-CH"/>
        </w:rPr>
      </w:pPr>
      <w:r w:rsidRPr="00F071E8">
        <w:rPr>
          <w:rFonts w:ascii="Calibri" w:eastAsia="Calibri" w:hAnsi="Calibri" w:cs="Calibri"/>
          <w:sz w:val="28"/>
          <w:szCs w:val="28"/>
          <w:lang w:val="de-CH"/>
        </w:rPr>
        <w:t>Modul 1:</w:t>
      </w:r>
      <w:r w:rsidR="000548B7" w:rsidRPr="00F071E8">
        <w:rPr>
          <w:rFonts w:ascii="Calibri" w:hAnsi="Calibri" w:cs="Calibri"/>
          <w:lang w:val="de-CH"/>
        </w:rPr>
        <w:br/>
      </w:r>
      <w:r w:rsidRPr="00F071E8">
        <w:rPr>
          <w:rFonts w:ascii="Calibri" w:eastAsia="Calibri" w:hAnsi="Calibri" w:cs="Calibri"/>
          <w:sz w:val="28"/>
          <w:szCs w:val="28"/>
          <w:lang w:val="de-CH"/>
        </w:rPr>
        <w:t>Bauverträge |</w:t>
      </w:r>
      <w:r w:rsidR="002A6E51" w:rsidRPr="00F071E8">
        <w:rPr>
          <w:rFonts w:ascii="Calibri" w:eastAsia="Calibri" w:hAnsi="Calibri" w:cs="Calibri"/>
          <w:sz w:val="28"/>
          <w:szCs w:val="28"/>
          <w:lang w:val="de-CH"/>
        </w:rPr>
        <w:t xml:space="preserve"> Werkvertrag (SIA-118) | </w:t>
      </w:r>
      <w:r w:rsidR="009B48A3" w:rsidRPr="00F071E8">
        <w:rPr>
          <w:rFonts w:ascii="Calibri" w:eastAsia="Calibri" w:hAnsi="Calibri" w:cs="Calibri"/>
          <w:sz w:val="28"/>
          <w:szCs w:val="28"/>
          <w:lang w:val="de-CH"/>
        </w:rPr>
        <w:t xml:space="preserve">Grundstückkauf | </w:t>
      </w:r>
      <w:r w:rsidR="002A6E51" w:rsidRPr="00F071E8">
        <w:rPr>
          <w:rFonts w:ascii="Calibri" w:eastAsia="Calibri" w:hAnsi="Calibri" w:cs="Calibri"/>
          <w:sz w:val="28"/>
          <w:szCs w:val="28"/>
          <w:lang w:val="de-CH"/>
        </w:rPr>
        <w:t>Stockwerkeigentum</w:t>
      </w:r>
    </w:p>
    <w:p w14:paraId="16EA5437" w14:textId="77777777" w:rsidR="002A6E51" w:rsidRPr="00F071E8" w:rsidRDefault="002A6E51" w:rsidP="002A6E51">
      <w:pPr>
        <w:rPr>
          <w:rFonts w:ascii="Calibri" w:hAnsi="Calibri" w:cs="Calibri"/>
          <w:lang w:val="de-CH"/>
        </w:rPr>
      </w:pPr>
    </w:p>
    <w:tbl>
      <w:tblPr>
        <w:tblW w:w="9549" w:type="dxa"/>
        <w:tblInd w:w="-5" w:type="dxa"/>
        <w:tblCellMar>
          <w:left w:w="70" w:type="dxa"/>
          <w:right w:w="70" w:type="dxa"/>
        </w:tblCellMar>
        <w:tblLook w:val="0000" w:firstRow="0" w:lastRow="0" w:firstColumn="0" w:lastColumn="0" w:noHBand="0" w:noVBand="0"/>
      </w:tblPr>
      <w:tblGrid>
        <w:gridCol w:w="2534"/>
        <w:gridCol w:w="1152"/>
        <w:gridCol w:w="3685"/>
        <w:gridCol w:w="2178"/>
      </w:tblGrid>
      <w:tr w:rsidR="00181E9A" w:rsidRPr="00F071E8" w14:paraId="610C7234" w14:textId="77777777" w:rsidTr="00BD6679">
        <w:trPr>
          <w:trHeight w:val="567"/>
        </w:trPr>
        <w:tc>
          <w:tcPr>
            <w:tcW w:w="3686"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5ABC6553" w14:textId="77777777" w:rsidR="008814C1" w:rsidRDefault="0005732A" w:rsidP="008C24E7">
            <w:pPr>
              <w:tabs>
                <w:tab w:val="left" w:pos="3261"/>
              </w:tabs>
              <w:rPr>
                <w:rFonts w:ascii="Calibri" w:eastAsia="Calibri,Arial" w:hAnsi="Calibri" w:cs="Calibri"/>
                <w:b/>
                <w:bCs/>
                <w:i/>
                <w:iCs/>
                <w:sz w:val="20"/>
                <w:szCs w:val="20"/>
                <w:lang w:val="de-CH"/>
              </w:rPr>
            </w:pPr>
            <w:r w:rsidRPr="00F071E8">
              <w:rPr>
                <w:rFonts w:ascii="Calibri" w:eastAsia="Calibri,Arial" w:hAnsi="Calibri" w:cs="Calibri"/>
                <w:b/>
                <w:bCs/>
                <w:i/>
                <w:iCs/>
                <w:sz w:val="20"/>
                <w:szCs w:val="20"/>
                <w:lang w:val="de-CH"/>
              </w:rPr>
              <w:t xml:space="preserve">Freitag, </w:t>
            </w:r>
            <w:r w:rsidR="00804FED" w:rsidRPr="00F071E8">
              <w:rPr>
                <w:rFonts w:ascii="Calibri" w:eastAsia="Calibri,Arial" w:hAnsi="Calibri" w:cs="Calibri"/>
                <w:b/>
                <w:bCs/>
                <w:i/>
                <w:iCs/>
                <w:sz w:val="20"/>
                <w:szCs w:val="20"/>
                <w:lang w:val="de-CH"/>
              </w:rPr>
              <w:t xml:space="preserve">28. Februar </w:t>
            </w:r>
            <w:r w:rsidR="002D6F18" w:rsidRPr="00F071E8">
              <w:rPr>
                <w:rFonts w:ascii="Calibri" w:eastAsia="Calibri,Arial" w:hAnsi="Calibri" w:cs="Calibri"/>
                <w:b/>
                <w:bCs/>
                <w:i/>
                <w:iCs/>
                <w:sz w:val="20"/>
                <w:szCs w:val="20"/>
                <w:lang w:val="de-CH"/>
              </w:rPr>
              <w:t>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19CC92C3" w:rsidRPr="00F071E8">
              <w:rPr>
                <w:rFonts w:ascii="Calibri" w:eastAsia="Calibri,Arial" w:hAnsi="Calibri" w:cs="Calibri"/>
                <w:b/>
                <w:bCs/>
                <w:i/>
                <w:iCs/>
                <w:sz w:val="20"/>
                <w:szCs w:val="20"/>
                <w:lang w:val="de-CH"/>
              </w:rPr>
              <w:t>(Freiburg)</w:t>
            </w:r>
          </w:p>
          <w:p w14:paraId="693ED125" w14:textId="2B07866A" w:rsidR="00181E9A" w:rsidRPr="00F071E8" w:rsidRDefault="19CC92C3"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Leitung: S</w:t>
            </w:r>
            <w:r w:rsidR="002A6E51" w:rsidRPr="00F071E8">
              <w:rPr>
                <w:rFonts w:ascii="Calibri" w:eastAsia="Calibri,Arial" w:hAnsi="Calibri" w:cs="Calibri"/>
                <w:b/>
                <w:bCs/>
                <w:i/>
                <w:iCs/>
                <w:sz w:val="20"/>
                <w:szCs w:val="20"/>
                <w:lang w:val="de-CH"/>
              </w:rPr>
              <w:t>töckli</w:t>
            </w:r>
          </w:p>
        </w:tc>
        <w:tc>
          <w:tcPr>
            <w:tcW w:w="3685" w:type="dxa"/>
            <w:tcBorders>
              <w:top w:val="single" w:sz="4" w:space="0" w:color="auto"/>
              <w:left w:val="nil"/>
              <w:bottom w:val="single" w:sz="4" w:space="0" w:color="auto"/>
              <w:right w:val="single" w:sz="4" w:space="0" w:color="auto"/>
            </w:tcBorders>
            <w:shd w:val="clear" w:color="auto" w:fill="auto"/>
            <w:noWrap/>
          </w:tcPr>
          <w:p w14:paraId="29EA7400" w14:textId="77777777" w:rsidR="00181E9A" w:rsidRPr="00F071E8" w:rsidRDefault="19CC92C3"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DE"/>
              </w:rPr>
              <w:t>Thema</w:t>
            </w:r>
          </w:p>
        </w:tc>
        <w:tc>
          <w:tcPr>
            <w:tcW w:w="2178" w:type="dxa"/>
            <w:tcBorders>
              <w:top w:val="single" w:sz="4" w:space="0" w:color="auto"/>
              <w:left w:val="single" w:sz="4" w:space="0" w:color="auto"/>
              <w:bottom w:val="single" w:sz="4" w:space="0" w:color="auto"/>
              <w:right w:val="single" w:sz="4" w:space="0" w:color="auto"/>
            </w:tcBorders>
            <w:shd w:val="clear" w:color="auto" w:fill="auto"/>
            <w:noWrap/>
          </w:tcPr>
          <w:p w14:paraId="2270EBA2" w14:textId="0D3D3B02" w:rsidR="00181E9A"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DF66C0" w:rsidRPr="00F0743D" w14:paraId="60A74835" w14:textId="77777777" w:rsidTr="00C51A44">
        <w:trPr>
          <w:trHeight w:val="567"/>
        </w:trPr>
        <w:tc>
          <w:tcPr>
            <w:tcW w:w="2534" w:type="dxa"/>
            <w:tcBorders>
              <w:top w:val="nil"/>
              <w:left w:val="single" w:sz="4" w:space="0" w:color="auto"/>
              <w:bottom w:val="single" w:sz="4" w:space="0" w:color="auto"/>
              <w:right w:val="single" w:sz="4" w:space="0" w:color="auto"/>
            </w:tcBorders>
            <w:shd w:val="clear" w:color="auto" w:fill="auto"/>
            <w:noWrap/>
          </w:tcPr>
          <w:p w14:paraId="397153CC" w14:textId="54C1C8FD" w:rsidR="00DF66C0" w:rsidRPr="00F0743D" w:rsidRDefault="00DF66C0" w:rsidP="00C51A44">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13</w:t>
            </w:r>
            <w:r w:rsidR="00804FED" w:rsidRPr="00F0743D">
              <w:rPr>
                <w:rFonts w:ascii="Calibri" w:eastAsia="Calibri,Arial" w:hAnsi="Calibri" w:cs="Calibri"/>
                <w:sz w:val="20"/>
                <w:szCs w:val="20"/>
                <w:lang w:val="de-CH"/>
              </w:rPr>
              <w:t>00</w:t>
            </w:r>
            <w:r w:rsidRPr="00F0743D">
              <w:rPr>
                <w:rFonts w:ascii="Calibri" w:eastAsia="Calibri,Arial" w:hAnsi="Calibri" w:cs="Calibri"/>
                <w:sz w:val="20"/>
                <w:szCs w:val="20"/>
                <w:lang w:val="de-CH"/>
              </w:rPr>
              <w:t xml:space="preserve"> – 13</w:t>
            </w:r>
            <w:r w:rsidR="00804FED" w:rsidRPr="00F0743D">
              <w:rPr>
                <w:rFonts w:ascii="Calibri" w:eastAsia="Calibri,Arial" w:hAnsi="Calibri" w:cs="Calibri"/>
                <w:sz w:val="20"/>
                <w:szCs w:val="20"/>
                <w:lang w:val="de-CH"/>
              </w:rPr>
              <w:t>30</w:t>
            </w:r>
          </w:p>
        </w:tc>
        <w:tc>
          <w:tcPr>
            <w:tcW w:w="1152" w:type="dxa"/>
            <w:tcBorders>
              <w:top w:val="nil"/>
              <w:left w:val="nil"/>
              <w:bottom w:val="single" w:sz="4" w:space="0" w:color="auto"/>
              <w:right w:val="single" w:sz="4" w:space="0" w:color="auto"/>
            </w:tcBorders>
            <w:shd w:val="clear" w:color="auto" w:fill="auto"/>
          </w:tcPr>
          <w:p w14:paraId="4BA88F34" w14:textId="32B0B2AE" w:rsidR="00DF66C0" w:rsidRPr="00F0743D" w:rsidRDefault="00DF66C0" w:rsidP="00C51A44">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1.1</w:t>
            </w:r>
          </w:p>
        </w:tc>
        <w:tc>
          <w:tcPr>
            <w:tcW w:w="3685" w:type="dxa"/>
            <w:tcBorders>
              <w:top w:val="single" w:sz="4" w:space="0" w:color="auto"/>
              <w:left w:val="nil"/>
              <w:bottom w:val="single" w:sz="4" w:space="0" w:color="auto"/>
              <w:right w:val="single" w:sz="4" w:space="0" w:color="000000" w:themeColor="text1"/>
            </w:tcBorders>
            <w:shd w:val="clear" w:color="auto" w:fill="auto"/>
          </w:tcPr>
          <w:p w14:paraId="1C8A8C6B" w14:textId="5E0C182B" w:rsidR="00DF66C0" w:rsidRPr="00F0743D" w:rsidRDefault="00DF66C0" w:rsidP="00C51A44">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Einführung</w:t>
            </w:r>
          </w:p>
        </w:tc>
        <w:tc>
          <w:tcPr>
            <w:tcW w:w="2178" w:type="dxa"/>
            <w:tcBorders>
              <w:top w:val="nil"/>
              <w:left w:val="nil"/>
              <w:bottom w:val="single" w:sz="4" w:space="0" w:color="auto"/>
              <w:right w:val="single" w:sz="4" w:space="0" w:color="auto"/>
            </w:tcBorders>
            <w:shd w:val="clear" w:color="auto" w:fill="auto"/>
          </w:tcPr>
          <w:p w14:paraId="0A39A623" w14:textId="61DE277B" w:rsidR="00DF66C0" w:rsidRPr="002F1657" w:rsidRDefault="002A6E51" w:rsidP="00C51A44">
            <w:pPr>
              <w:tabs>
                <w:tab w:val="left" w:pos="3261"/>
              </w:tabs>
              <w:rPr>
                <w:rFonts w:ascii="Calibri" w:hAnsi="Calibri" w:cs="Calibri"/>
                <w:sz w:val="20"/>
                <w:szCs w:val="20"/>
                <w:lang w:val="de-CH"/>
              </w:rPr>
            </w:pPr>
            <w:r w:rsidRPr="002F1657">
              <w:rPr>
                <w:rFonts w:ascii="Calibri" w:eastAsia="Calibri,Arial" w:hAnsi="Calibri" w:cs="Calibri"/>
                <w:sz w:val="20"/>
                <w:szCs w:val="20"/>
                <w:lang w:val="de-CH"/>
              </w:rPr>
              <w:t>Stöckli</w:t>
            </w:r>
            <w:r w:rsidR="002F1657">
              <w:rPr>
                <w:rFonts w:ascii="Calibri" w:eastAsia="Calibri,Arial" w:hAnsi="Calibri" w:cs="Calibri"/>
                <w:sz w:val="20"/>
                <w:szCs w:val="20"/>
                <w:lang w:val="de-CH"/>
              </w:rPr>
              <w:t xml:space="preserve"> </w:t>
            </w:r>
            <w:r w:rsidR="00F54E5F" w:rsidRPr="002F1657">
              <w:rPr>
                <w:rFonts w:ascii="Calibri" w:eastAsia="Calibri,Arial" w:hAnsi="Calibri" w:cs="Calibri"/>
                <w:sz w:val="20"/>
                <w:szCs w:val="20"/>
                <w:lang w:val="de-CH"/>
              </w:rPr>
              <w:t>/</w:t>
            </w:r>
            <w:r w:rsidR="002F1657">
              <w:rPr>
                <w:rFonts w:ascii="Calibri" w:eastAsia="Calibri,Arial" w:hAnsi="Calibri" w:cs="Calibri"/>
                <w:sz w:val="20"/>
                <w:szCs w:val="20"/>
                <w:lang w:val="de-CH"/>
              </w:rPr>
              <w:t xml:space="preserve"> </w:t>
            </w:r>
            <w:r w:rsidR="00F54E5F" w:rsidRPr="002F1657">
              <w:rPr>
                <w:rFonts w:ascii="Calibri" w:eastAsia="Calibri,Arial" w:hAnsi="Calibri" w:cs="Calibri"/>
                <w:sz w:val="20"/>
                <w:szCs w:val="20"/>
                <w:lang w:val="de-CH"/>
              </w:rPr>
              <w:t xml:space="preserve">Rey </w:t>
            </w:r>
          </w:p>
        </w:tc>
      </w:tr>
      <w:tr w:rsidR="00B67C57" w:rsidRPr="00F0743D" w14:paraId="58F03623" w14:textId="77777777" w:rsidTr="00BD6679">
        <w:trPr>
          <w:trHeight w:val="567"/>
        </w:trPr>
        <w:tc>
          <w:tcPr>
            <w:tcW w:w="2534" w:type="dxa"/>
            <w:tcBorders>
              <w:top w:val="nil"/>
              <w:left w:val="single" w:sz="4" w:space="0" w:color="auto"/>
              <w:bottom w:val="single" w:sz="4" w:space="0" w:color="auto"/>
              <w:right w:val="single" w:sz="4" w:space="0" w:color="auto"/>
            </w:tcBorders>
            <w:shd w:val="clear" w:color="auto" w:fill="auto"/>
            <w:noWrap/>
          </w:tcPr>
          <w:p w14:paraId="056C013B" w14:textId="0C9201C0" w:rsidR="00B67C57" w:rsidRPr="00F0743D" w:rsidRDefault="00B67C57"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13</w:t>
            </w:r>
            <w:r w:rsidR="00804FED" w:rsidRPr="00F0743D">
              <w:rPr>
                <w:rFonts w:ascii="Calibri" w:eastAsia="Calibri,Arial" w:hAnsi="Calibri" w:cs="Calibri"/>
                <w:sz w:val="20"/>
                <w:szCs w:val="20"/>
                <w:lang w:val="de-CH"/>
              </w:rPr>
              <w:t>30</w:t>
            </w:r>
            <w:r w:rsidRPr="00F0743D">
              <w:rPr>
                <w:rFonts w:ascii="Calibri" w:eastAsia="Calibri,Arial" w:hAnsi="Calibri" w:cs="Calibri"/>
                <w:sz w:val="20"/>
                <w:szCs w:val="20"/>
                <w:lang w:val="de-CH"/>
              </w:rPr>
              <w:t xml:space="preserve"> – 15</w:t>
            </w:r>
            <w:r w:rsidR="00804FED" w:rsidRPr="00F0743D">
              <w:rPr>
                <w:rFonts w:ascii="Calibri" w:eastAsia="Calibri,Arial" w:hAnsi="Calibri" w:cs="Calibri"/>
                <w:sz w:val="20"/>
                <w:szCs w:val="20"/>
                <w:lang w:val="de-CH"/>
              </w:rPr>
              <w:t>30</w:t>
            </w:r>
          </w:p>
        </w:tc>
        <w:tc>
          <w:tcPr>
            <w:tcW w:w="1152" w:type="dxa"/>
            <w:tcBorders>
              <w:top w:val="nil"/>
              <w:left w:val="nil"/>
              <w:bottom w:val="single" w:sz="4" w:space="0" w:color="auto"/>
              <w:right w:val="single" w:sz="4" w:space="0" w:color="auto"/>
            </w:tcBorders>
            <w:shd w:val="clear" w:color="auto" w:fill="auto"/>
          </w:tcPr>
          <w:p w14:paraId="1B77F7CC" w14:textId="76A1A7D6" w:rsidR="00B67C57" w:rsidRPr="00F0743D" w:rsidRDefault="00A9737E"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w:t>
            </w:r>
            <w:r w:rsidR="00DF66C0" w:rsidRPr="00F0743D">
              <w:rPr>
                <w:rFonts w:ascii="Calibri" w:eastAsia="Calibri,Arial" w:hAnsi="Calibri" w:cs="Calibri"/>
                <w:sz w:val="20"/>
                <w:szCs w:val="20"/>
                <w:lang w:val="de-CH"/>
              </w:rPr>
              <w:t>2</w:t>
            </w:r>
          </w:p>
        </w:tc>
        <w:tc>
          <w:tcPr>
            <w:tcW w:w="3685" w:type="dxa"/>
            <w:tcBorders>
              <w:top w:val="single" w:sz="4" w:space="0" w:color="auto"/>
              <w:left w:val="nil"/>
              <w:bottom w:val="single" w:sz="4" w:space="0" w:color="auto"/>
              <w:right w:val="single" w:sz="4" w:space="0" w:color="000000" w:themeColor="text1"/>
            </w:tcBorders>
            <w:shd w:val="clear" w:color="auto" w:fill="auto"/>
          </w:tcPr>
          <w:p w14:paraId="646A0BE6" w14:textId="548ECBC6" w:rsidR="00B67C57" w:rsidRPr="00F0743D" w:rsidRDefault="002A6E51"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Verträge beim Bauen</w:t>
            </w:r>
          </w:p>
        </w:tc>
        <w:tc>
          <w:tcPr>
            <w:tcW w:w="2178" w:type="dxa"/>
            <w:tcBorders>
              <w:top w:val="nil"/>
              <w:left w:val="nil"/>
              <w:bottom w:val="single" w:sz="4" w:space="0" w:color="auto"/>
              <w:right w:val="single" w:sz="4" w:space="0" w:color="auto"/>
            </w:tcBorders>
            <w:shd w:val="clear" w:color="auto" w:fill="auto"/>
          </w:tcPr>
          <w:p w14:paraId="535758A3" w14:textId="0E5162C0" w:rsidR="00B67C57" w:rsidRPr="002F1657" w:rsidRDefault="002A6E51" w:rsidP="008C24E7">
            <w:pPr>
              <w:tabs>
                <w:tab w:val="left" w:pos="3261"/>
              </w:tabs>
              <w:rPr>
                <w:rFonts w:ascii="Calibri" w:hAnsi="Calibri" w:cs="Calibri"/>
                <w:sz w:val="20"/>
                <w:szCs w:val="20"/>
                <w:lang w:val="de-CH"/>
              </w:rPr>
            </w:pPr>
            <w:r w:rsidRPr="002F1657">
              <w:rPr>
                <w:rFonts w:ascii="Calibri" w:eastAsia="Calibri,Arial" w:hAnsi="Calibri" w:cs="Calibri"/>
                <w:sz w:val="20"/>
                <w:szCs w:val="20"/>
                <w:lang w:val="de-CH"/>
              </w:rPr>
              <w:t>Stöckli</w:t>
            </w:r>
            <w:r w:rsidR="002F1657">
              <w:rPr>
                <w:rFonts w:ascii="Calibri" w:eastAsia="Calibri,Arial" w:hAnsi="Calibri" w:cs="Calibri"/>
                <w:sz w:val="20"/>
                <w:szCs w:val="20"/>
                <w:lang w:val="de-CH"/>
              </w:rPr>
              <w:t xml:space="preserve"> </w:t>
            </w:r>
            <w:r w:rsidR="00F54E5F" w:rsidRPr="002F1657">
              <w:rPr>
                <w:rFonts w:ascii="Calibri" w:eastAsia="Calibri,Arial" w:hAnsi="Calibri" w:cs="Calibri"/>
                <w:sz w:val="20"/>
                <w:szCs w:val="20"/>
                <w:lang w:val="de-CH"/>
              </w:rPr>
              <w:t>/</w:t>
            </w:r>
            <w:r w:rsidR="002F1657">
              <w:rPr>
                <w:rFonts w:ascii="Calibri" w:eastAsia="Calibri,Arial" w:hAnsi="Calibri" w:cs="Calibri"/>
                <w:sz w:val="20"/>
                <w:szCs w:val="20"/>
                <w:lang w:val="de-CH"/>
              </w:rPr>
              <w:t xml:space="preserve"> </w:t>
            </w:r>
            <w:r w:rsidR="00F54E5F" w:rsidRPr="002F1657">
              <w:rPr>
                <w:rFonts w:ascii="Calibri" w:eastAsia="Calibri,Arial" w:hAnsi="Calibri" w:cs="Calibri"/>
                <w:sz w:val="20"/>
                <w:szCs w:val="20"/>
                <w:lang w:val="de-CH"/>
              </w:rPr>
              <w:t>Rey</w:t>
            </w:r>
          </w:p>
        </w:tc>
      </w:tr>
      <w:tr w:rsidR="00D726CE" w:rsidRPr="00F0743D" w14:paraId="34DBD722" w14:textId="77777777" w:rsidTr="00BD6679">
        <w:trPr>
          <w:trHeight w:val="567"/>
        </w:trPr>
        <w:tc>
          <w:tcPr>
            <w:tcW w:w="2534" w:type="dxa"/>
            <w:tcBorders>
              <w:top w:val="nil"/>
              <w:left w:val="single" w:sz="4" w:space="0" w:color="auto"/>
              <w:bottom w:val="single" w:sz="4" w:space="0" w:color="auto"/>
              <w:right w:val="single" w:sz="4" w:space="0" w:color="auto"/>
            </w:tcBorders>
            <w:shd w:val="clear" w:color="auto" w:fill="auto"/>
            <w:noWrap/>
          </w:tcPr>
          <w:p w14:paraId="35861241" w14:textId="571EB148" w:rsidR="00D726CE" w:rsidRPr="00F0743D" w:rsidRDefault="00B67C57"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w:t>
            </w:r>
            <w:r w:rsidR="00DF66C0" w:rsidRPr="00F0743D">
              <w:rPr>
                <w:rFonts w:ascii="Calibri" w:eastAsia="Calibri,Arial" w:hAnsi="Calibri" w:cs="Calibri"/>
                <w:sz w:val="20"/>
                <w:szCs w:val="20"/>
                <w:lang w:val="de-CH"/>
              </w:rPr>
              <w:t>6</w:t>
            </w:r>
            <w:r w:rsidR="00804FED" w:rsidRPr="00F0743D">
              <w:rPr>
                <w:rFonts w:ascii="Calibri" w:eastAsia="Calibri,Arial" w:hAnsi="Calibri" w:cs="Calibri"/>
                <w:sz w:val="20"/>
                <w:szCs w:val="20"/>
                <w:lang w:val="de-CH"/>
              </w:rPr>
              <w:t>00</w:t>
            </w:r>
            <w:r w:rsidR="19CC92C3" w:rsidRPr="00F0743D">
              <w:rPr>
                <w:rFonts w:ascii="Calibri" w:eastAsia="Calibri,Arial" w:hAnsi="Calibri" w:cs="Calibri"/>
                <w:sz w:val="20"/>
                <w:szCs w:val="20"/>
                <w:lang w:val="de-CH"/>
              </w:rPr>
              <w:t xml:space="preserve"> – 1</w:t>
            </w:r>
            <w:r w:rsidR="00DF66C0" w:rsidRPr="00F0743D">
              <w:rPr>
                <w:rFonts w:ascii="Calibri" w:eastAsia="Calibri,Arial" w:hAnsi="Calibri" w:cs="Calibri"/>
                <w:sz w:val="20"/>
                <w:szCs w:val="20"/>
                <w:lang w:val="de-CH"/>
              </w:rPr>
              <w:t>7</w:t>
            </w:r>
            <w:r w:rsidR="00804FED" w:rsidRPr="00F0743D">
              <w:rPr>
                <w:rFonts w:ascii="Calibri" w:eastAsia="Calibri,Arial" w:hAnsi="Calibri" w:cs="Calibri"/>
                <w:sz w:val="20"/>
                <w:szCs w:val="20"/>
                <w:lang w:val="de-CH"/>
              </w:rPr>
              <w:t>15</w:t>
            </w:r>
          </w:p>
        </w:tc>
        <w:tc>
          <w:tcPr>
            <w:tcW w:w="1152" w:type="dxa"/>
            <w:tcBorders>
              <w:top w:val="nil"/>
              <w:left w:val="nil"/>
              <w:bottom w:val="single" w:sz="4" w:space="0" w:color="auto"/>
              <w:right w:val="single" w:sz="4" w:space="0" w:color="auto"/>
            </w:tcBorders>
            <w:shd w:val="clear" w:color="auto" w:fill="auto"/>
          </w:tcPr>
          <w:p w14:paraId="207156C9" w14:textId="65A9F972" w:rsidR="00D726CE" w:rsidRPr="00F0743D" w:rsidRDefault="00A9737E"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w:t>
            </w:r>
            <w:r w:rsidR="00DF66C0" w:rsidRPr="00F0743D">
              <w:rPr>
                <w:rFonts w:ascii="Calibri" w:eastAsia="Calibri,Arial" w:hAnsi="Calibri" w:cs="Calibri"/>
                <w:sz w:val="20"/>
                <w:szCs w:val="20"/>
                <w:lang w:val="de-CH"/>
              </w:rPr>
              <w:t>3</w:t>
            </w:r>
          </w:p>
        </w:tc>
        <w:tc>
          <w:tcPr>
            <w:tcW w:w="3685" w:type="dxa"/>
            <w:tcBorders>
              <w:top w:val="single" w:sz="4" w:space="0" w:color="auto"/>
              <w:left w:val="nil"/>
              <w:bottom w:val="single" w:sz="4" w:space="0" w:color="auto"/>
              <w:right w:val="single" w:sz="4" w:space="0" w:color="000000" w:themeColor="text1"/>
            </w:tcBorders>
            <w:shd w:val="clear" w:color="auto" w:fill="auto"/>
          </w:tcPr>
          <w:p w14:paraId="262934BB" w14:textId="49197328" w:rsidR="00D726CE" w:rsidRPr="00F0743D" w:rsidRDefault="002A6E51"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Verträge beim Bauen</w:t>
            </w:r>
          </w:p>
        </w:tc>
        <w:tc>
          <w:tcPr>
            <w:tcW w:w="2178" w:type="dxa"/>
            <w:tcBorders>
              <w:top w:val="nil"/>
              <w:left w:val="nil"/>
              <w:bottom w:val="single" w:sz="4" w:space="0" w:color="auto"/>
              <w:right w:val="single" w:sz="4" w:space="0" w:color="auto"/>
            </w:tcBorders>
            <w:shd w:val="clear" w:color="auto" w:fill="auto"/>
          </w:tcPr>
          <w:p w14:paraId="15D8AFC5" w14:textId="1364DDD9" w:rsidR="00D726CE" w:rsidRPr="002F1657" w:rsidRDefault="002A6E51" w:rsidP="008C24E7">
            <w:pPr>
              <w:tabs>
                <w:tab w:val="left" w:pos="3261"/>
              </w:tabs>
              <w:rPr>
                <w:rFonts w:ascii="Calibri" w:hAnsi="Calibri" w:cs="Calibri"/>
                <w:sz w:val="20"/>
                <w:szCs w:val="20"/>
                <w:lang w:val="de-CH"/>
              </w:rPr>
            </w:pPr>
            <w:r w:rsidRPr="002F1657">
              <w:rPr>
                <w:rFonts w:ascii="Calibri" w:eastAsia="Calibri,Arial" w:hAnsi="Calibri" w:cs="Calibri"/>
                <w:sz w:val="20"/>
                <w:szCs w:val="20"/>
                <w:lang w:val="de-CH"/>
              </w:rPr>
              <w:t>Stöckli</w:t>
            </w:r>
            <w:r w:rsidR="002F1657">
              <w:rPr>
                <w:rFonts w:ascii="Calibri" w:eastAsia="Calibri,Arial" w:hAnsi="Calibri" w:cs="Calibri"/>
                <w:sz w:val="20"/>
                <w:szCs w:val="20"/>
                <w:lang w:val="de-CH"/>
              </w:rPr>
              <w:t xml:space="preserve"> </w:t>
            </w:r>
            <w:r w:rsidR="00F54E5F" w:rsidRPr="002F1657">
              <w:rPr>
                <w:rFonts w:ascii="Calibri" w:eastAsia="Calibri,Arial" w:hAnsi="Calibri" w:cs="Calibri"/>
                <w:sz w:val="20"/>
                <w:szCs w:val="20"/>
                <w:lang w:val="de-CH"/>
              </w:rPr>
              <w:t>/</w:t>
            </w:r>
            <w:r w:rsidR="002F1657">
              <w:rPr>
                <w:rFonts w:ascii="Calibri" w:eastAsia="Calibri,Arial" w:hAnsi="Calibri" w:cs="Calibri"/>
                <w:sz w:val="20"/>
                <w:szCs w:val="20"/>
                <w:lang w:val="de-CH"/>
              </w:rPr>
              <w:t xml:space="preserve"> </w:t>
            </w:r>
            <w:r w:rsidR="00F54E5F" w:rsidRPr="002F1657">
              <w:rPr>
                <w:rFonts w:ascii="Calibri" w:eastAsia="Calibri,Arial" w:hAnsi="Calibri" w:cs="Calibri"/>
                <w:sz w:val="20"/>
                <w:szCs w:val="20"/>
                <w:lang w:val="de-CH"/>
              </w:rPr>
              <w:t>Rey</w:t>
            </w:r>
          </w:p>
        </w:tc>
      </w:tr>
      <w:tr w:rsidR="00B67C57" w:rsidRPr="00F071E8" w14:paraId="60FCDC17" w14:textId="77777777" w:rsidTr="00087573">
        <w:trPr>
          <w:trHeight w:val="567"/>
        </w:trPr>
        <w:tc>
          <w:tcPr>
            <w:tcW w:w="2534" w:type="dxa"/>
            <w:tcBorders>
              <w:top w:val="nil"/>
              <w:left w:val="single" w:sz="4" w:space="0" w:color="auto"/>
              <w:bottom w:val="single" w:sz="4" w:space="0" w:color="auto"/>
              <w:right w:val="single" w:sz="4" w:space="0" w:color="auto"/>
            </w:tcBorders>
            <w:shd w:val="clear" w:color="auto" w:fill="auto"/>
          </w:tcPr>
          <w:p w14:paraId="3C386D51" w14:textId="045E6F08" w:rsidR="00B67C57" w:rsidRPr="00F0743D" w:rsidRDefault="00B67C57"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w:t>
            </w:r>
            <w:r w:rsidR="00DF66C0" w:rsidRPr="00F0743D">
              <w:rPr>
                <w:rFonts w:ascii="Calibri" w:eastAsia="Calibri,Arial" w:hAnsi="Calibri" w:cs="Calibri"/>
                <w:sz w:val="20"/>
                <w:szCs w:val="20"/>
                <w:lang w:val="de-CH"/>
              </w:rPr>
              <w:t>7</w:t>
            </w:r>
            <w:r w:rsidR="00804FED" w:rsidRPr="00F0743D">
              <w:rPr>
                <w:rFonts w:ascii="Calibri" w:eastAsia="Calibri,Arial" w:hAnsi="Calibri" w:cs="Calibri"/>
                <w:sz w:val="20"/>
                <w:szCs w:val="20"/>
                <w:lang w:val="de-CH"/>
              </w:rPr>
              <w:t>15</w:t>
            </w:r>
            <w:r w:rsidRPr="00F0743D">
              <w:rPr>
                <w:rFonts w:ascii="Calibri" w:eastAsia="Calibri,Arial" w:hAnsi="Calibri" w:cs="Calibri"/>
                <w:sz w:val="20"/>
                <w:szCs w:val="20"/>
                <w:lang w:val="de-CH"/>
              </w:rPr>
              <w:t xml:space="preserve"> – 1</w:t>
            </w:r>
            <w:r w:rsidR="00DF66C0" w:rsidRPr="00F0743D">
              <w:rPr>
                <w:rFonts w:ascii="Calibri" w:eastAsia="Calibri,Arial" w:hAnsi="Calibri" w:cs="Calibri"/>
                <w:sz w:val="20"/>
                <w:szCs w:val="20"/>
                <w:lang w:val="de-CH"/>
              </w:rPr>
              <w:t>8</w:t>
            </w:r>
            <w:r w:rsidR="00804FED" w:rsidRPr="00F0743D">
              <w:rPr>
                <w:rFonts w:ascii="Calibri" w:eastAsia="Calibri,Arial" w:hAnsi="Calibri" w:cs="Calibri"/>
                <w:sz w:val="20"/>
                <w:szCs w:val="20"/>
                <w:lang w:val="de-CH"/>
              </w:rPr>
              <w:t>30</w:t>
            </w:r>
          </w:p>
        </w:tc>
        <w:tc>
          <w:tcPr>
            <w:tcW w:w="1152" w:type="dxa"/>
            <w:tcBorders>
              <w:top w:val="nil"/>
              <w:left w:val="nil"/>
              <w:bottom w:val="single" w:sz="4" w:space="0" w:color="auto"/>
              <w:right w:val="single" w:sz="4" w:space="0" w:color="auto"/>
            </w:tcBorders>
            <w:shd w:val="clear" w:color="auto" w:fill="auto"/>
          </w:tcPr>
          <w:p w14:paraId="5BC696A3" w14:textId="2A04027F" w:rsidR="00B67C57" w:rsidRPr="00F0743D" w:rsidRDefault="00A9737E"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w:t>
            </w:r>
            <w:r w:rsidR="00DF66C0" w:rsidRPr="00F0743D">
              <w:rPr>
                <w:rFonts w:ascii="Calibri" w:eastAsia="Calibri,Arial" w:hAnsi="Calibri" w:cs="Calibri"/>
                <w:sz w:val="20"/>
                <w:szCs w:val="20"/>
                <w:lang w:val="de-CH"/>
              </w:rPr>
              <w:t>4</w:t>
            </w:r>
          </w:p>
        </w:tc>
        <w:tc>
          <w:tcPr>
            <w:tcW w:w="3685" w:type="dxa"/>
            <w:tcBorders>
              <w:top w:val="single" w:sz="4" w:space="0" w:color="auto"/>
              <w:left w:val="nil"/>
              <w:bottom w:val="single" w:sz="4" w:space="0" w:color="auto"/>
              <w:right w:val="single" w:sz="4" w:space="0" w:color="000000" w:themeColor="text1"/>
            </w:tcBorders>
            <w:shd w:val="clear" w:color="auto" w:fill="auto"/>
          </w:tcPr>
          <w:p w14:paraId="6C8DDFBA" w14:textId="4293A580" w:rsidR="00B67C57" w:rsidRPr="00F0743D" w:rsidRDefault="002A6E51"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Werkvertrag (I): OR und SIA-Norm 118</w:t>
            </w:r>
          </w:p>
        </w:tc>
        <w:tc>
          <w:tcPr>
            <w:tcW w:w="2178" w:type="dxa"/>
            <w:tcBorders>
              <w:top w:val="nil"/>
              <w:left w:val="nil"/>
              <w:bottom w:val="single" w:sz="4" w:space="0" w:color="auto"/>
              <w:right w:val="single" w:sz="4" w:space="0" w:color="auto"/>
            </w:tcBorders>
            <w:shd w:val="clear" w:color="auto" w:fill="auto"/>
          </w:tcPr>
          <w:p w14:paraId="19CCCDB8" w14:textId="45CBBE63" w:rsidR="00B67C57" w:rsidRPr="002F1657" w:rsidRDefault="002A6E51" w:rsidP="008C24E7">
            <w:pPr>
              <w:tabs>
                <w:tab w:val="left" w:pos="3261"/>
              </w:tabs>
              <w:rPr>
                <w:rFonts w:ascii="Calibri" w:hAnsi="Calibri" w:cs="Calibri"/>
                <w:sz w:val="20"/>
                <w:szCs w:val="20"/>
                <w:lang w:val="de-CH"/>
              </w:rPr>
            </w:pPr>
            <w:r w:rsidRPr="002F1657">
              <w:rPr>
                <w:rFonts w:ascii="Calibri" w:eastAsia="Calibri,Arial" w:hAnsi="Calibri" w:cs="Calibri"/>
                <w:sz w:val="20"/>
                <w:szCs w:val="20"/>
                <w:lang w:val="de-CH"/>
              </w:rPr>
              <w:t>Stöckli</w:t>
            </w:r>
            <w:r w:rsidR="002F1657">
              <w:rPr>
                <w:rFonts w:ascii="Calibri" w:eastAsia="Calibri,Arial" w:hAnsi="Calibri" w:cs="Calibri"/>
                <w:sz w:val="20"/>
                <w:szCs w:val="20"/>
                <w:lang w:val="de-CH"/>
              </w:rPr>
              <w:t xml:space="preserve"> </w:t>
            </w:r>
            <w:r w:rsidR="00F54E5F" w:rsidRPr="002F1657">
              <w:rPr>
                <w:rFonts w:ascii="Calibri" w:eastAsia="Calibri,Arial" w:hAnsi="Calibri" w:cs="Calibri"/>
                <w:sz w:val="20"/>
                <w:szCs w:val="20"/>
                <w:lang w:val="de-CH"/>
              </w:rPr>
              <w:t>/</w:t>
            </w:r>
            <w:r w:rsidR="002F1657">
              <w:rPr>
                <w:rFonts w:ascii="Calibri" w:eastAsia="Calibri,Arial" w:hAnsi="Calibri" w:cs="Calibri"/>
                <w:sz w:val="20"/>
                <w:szCs w:val="20"/>
                <w:lang w:val="de-CH"/>
              </w:rPr>
              <w:t xml:space="preserve"> </w:t>
            </w:r>
            <w:r w:rsidR="00F54E5F" w:rsidRPr="002F1657">
              <w:rPr>
                <w:rFonts w:ascii="Calibri" w:eastAsia="Calibri,Arial" w:hAnsi="Calibri" w:cs="Calibri"/>
                <w:sz w:val="20"/>
                <w:szCs w:val="20"/>
                <w:lang w:val="de-CH"/>
              </w:rPr>
              <w:t>Rey</w:t>
            </w:r>
          </w:p>
        </w:tc>
      </w:tr>
      <w:tr w:rsidR="000548B7" w:rsidRPr="00F071E8" w14:paraId="7276B21A" w14:textId="77777777" w:rsidTr="00087573">
        <w:trPr>
          <w:trHeight w:val="284"/>
        </w:trPr>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C582E96" w14:textId="77777777" w:rsidR="000548B7" w:rsidRPr="00F071E8" w:rsidRDefault="19CC92C3" w:rsidP="008C24E7">
            <w:pPr>
              <w:tabs>
                <w:tab w:val="left" w:pos="3261"/>
              </w:tabs>
              <w:rPr>
                <w:rFonts w:ascii="Calibri" w:eastAsia="Calibri,Arial" w:hAnsi="Calibri" w:cs="Calibri"/>
                <w:sz w:val="16"/>
                <w:szCs w:val="16"/>
                <w:lang w:val="de-CH"/>
              </w:rPr>
            </w:pPr>
            <w:r w:rsidRPr="00F071E8">
              <w:rPr>
                <w:rFonts w:ascii="Calibri" w:eastAsia="Calibri,Arial" w:hAnsi="Calibri" w:cs="Calibri"/>
                <w:sz w:val="20"/>
                <w:szCs w:val="20"/>
                <w:lang w:val="de-CH"/>
              </w:rPr>
              <w:t>1900</w:t>
            </w:r>
          </w:p>
        </w:tc>
        <w:tc>
          <w:tcPr>
            <w:tcW w:w="7015"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E00096E" w14:textId="005DFED6" w:rsidR="000548B7" w:rsidRPr="00F071E8" w:rsidRDefault="19CC92C3" w:rsidP="008C24E7">
            <w:pPr>
              <w:tabs>
                <w:tab w:val="left" w:pos="3261"/>
              </w:tabs>
              <w:rPr>
                <w:rFonts w:ascii="Calibri" w:eastAsia="Calibri,Arial" w:hAnsi="Calibri" w:cs="Calibri"/>
                <w:sz w:val="16"/>
                <w:szCs w:val="16"/>
                <w:lang w:val="de-CH"/>
              </w:rPr>
            </w:pPr>
            <w:r w:rsidRPr="00F071E8">
              <w:rPr>
                <w:rFonts w:ascii="Calibri" w:eastAsia="Calibri,Arial" w:hAnsi="Calibri" w:cs="Calibri"/>
                <w:sz w:val="20"/>
                <w:szCs w:val="20"/>
                <w:lang w:val="de-CH"/>
              </w:rPr>
              <w:t>Abendveranstaltung</w:t>
            </w:r>
          </w:p>
        </w:tc>
      </w:tr>
    </w:tbl>
    <w:p w14:paraId="17C74995" w14:textId="77777777" w:rsidR="009063EB" w:rsidRPr="00F071E8" w:rsidRDefault="009063EB" w:rsidP="008C24E7">
      <w:pPr>
        <w:tabs>
          <w:tab w:val="left" w:pos="3261"/>
        </w:tabs>
        <w:rPr>
          <w:rFonts w:ascii="Calibri" w:hAnsi="Calibri" w:cs="Calibri"/>
        </w:rPr>
      </w:pPr>
    </w:p>
    <w:tbl>
      <w:tblPr>
        <w:tblW w:w="9549" w:type="dxa"/>
        <w:tblInd w:w="-5" w:type="dxa"/>
        <w:tblCellMar>
          <w:left w:w="70" w:type="dxa"/>
          <w:right w:w="70" w:type="dxa"/>
        </w:tblCellMar>
        <w:tblLook w:val="0000" w:firstRow="0" w:lastRow="0" w:firstColumn="0" w:lastColumn="0" w:noHBand="0" w:noVBand="0"/>
      </w:tblPr>
      <w:tblGrid>
        <w:gridCol w:w="2534"/>
        <w:gridCol w:w="1152"/>
        <w:gridCol w:w="3685"/>
        <w:gridCol w:w="2178"/>
      </w:tblGrid>
      <w:tr w:rsidR="00181E9A" w:rsidRPr="00F071E8" w14:paraId="79A7E31A" w14:textId="77777777" w:rsidTr="00BD6679">
        <w:trPr>
          <w:trHeight w:val="567"/>
        </w:trPr>
        <w:tc>
          <w:tcPr>
            <w:tcW w:w="3686"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auto"/>
          </w:tcPr>
          <w:p w14:paraId="3F3D38B6" w14:textId="2001D014" w:rsidR="00181E9A" w:rsidRPr="00F071E8" w:rsidRDefault="19CC92C3"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Samstag, </w:t>
            </w:r>
            <w:r w:rsidR="00804FED" w:rsidRPr="00F071E8">
              <w:rPr>
                <w:rFonts w:ascii="Calibri" w:eastAsia="Calibri,Arial" w:hAnsi="Calibri" w:cs="Calibri"/>
                <w:b/>
                <w:bCs/>
                <w:i/>
                <w:iCs/>
                <w:sz w:val="20"/>
                <w:szCs w:val="20"/>
                <w:lang w:val="de-CH"/>
              </w:rPr>
              <w:t>1</w:t>
            </w:r>
            <w:r w:rsidRPr="00F071E8">
              <w:rPr>
                <w:rFonts w:ascii="Calibri" w:eastAsia="Calibri,Arial" w:hAnsi="Calibri" w:cs="Calibri"/>
                <w:b/>
                <w:bCs/>
                <w:i/>
                <w:iCs/>
                <w:sz w:val="20"/>
                <w:szCs w:val="20"/>
                <w:lang w:val="de-CH"/>
              </w:rPr>
              <w:t>. März 20</w:t>
            </w:r>
            <w:r w:rsidR="007754DF" w:rsidRPr="00F071E8">
              <w:rPr>
                <w:rFonts w:ascii="Calibri" w:eastAsia="Calibri,Arial" w:hAnsi="Calibri" w:cs="Calibri"/>
                <w:b/>
                <w:bCs/>
                <w:i/>
                <w:iCs/>
                <w:sz w:val="20"/>
                <w:szCs w:val="20"/>
                <w:lang w:val="de-CH"/>
              </w:rPr>
              <w:t>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(Freiburg)</w:t>
            </w:r>
            <w:r w:rsidR="00BE25C1" w:rsidRPr="00F071E8">
              <w:rPr>
                <w:rFonts w:ascii="Calibri" w:eastAsia="Calibri,Arial" w:hAnsi="Calibri" w:cs="Calibri"/>
                <w:b/>
                <w:bCs/>
                <w:i/>
                <w:iCs/>
                <w:sz w:val="20"/>
                <w:szCs w:val="20"/>
                <w:lang w:val="de-CH"/>
              </w:rPr>
              <w:br/>
            </w:r>
            <w:r w:rsidRPr="00F071E8">
              <w:rPr>
                <w:rFonts w:ascii="Calibri" w:eastAsia="Calibri,Arial" w:hAnsi="Calibri" w:cs="Calibri"/>
                <w:b/>
                <w:bCs/>
                <w:i/>
                <w:iCs/>
                <w:sz w:val="20"/>
                <w:szCs w:val="20"/>
                <w:lang w:val="de-CH"/>
              </w:rPr>
              <w:t>Leitung: Stöckli</w:t>
            </w:r>
          </w:p>
        </w:tc>
        <w:tc>
          <w:tcPr>
            <w:tcW w:w="3685" w:type="dxa"/>
            <w:tcBorders>
              <w:top w:val="single" w:sz="4" w:space="0" w:color="000000" w:themeColor="text1"/>
              <w:left w:val="nil"/>
              <w:bottom w:val="single" w:sz="4" w:space="0" w:color="auto"/>
              <w:right w:val="single" w:sz="4" w:space="0" w:color="auto"/>
            </w:tcBorders>
            <w:shd w:val="clear" w:color="auto" w:fill="auto"/>
            <w:noWrap/>
          </w:tcPr>
          <w:p w14:paraId="2AB568F9" w14:textId="77777777" w:rsidR="00181E9A" w:rsidRPr="00F071E8" w:rsidRDefault="19CC92C3"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178" w:type="dxa"/>
            <w:tcBorders>
              <w:top w:val="single" w:sz="4" w:space="0" w:color="auto"/>
              <w:left w:val="single" w:sz="4" w:space="0" w:color="auto"/>
              <w:bottom w:val="single" w:sz="4" w:space="0" w:color="auto"/>
              <w:right w:val="single" w:sz="4" w:space="0" w:color="auto"/>
            </w:tcBorders>
            <w:shd w:val="clear" w:color="auto" w:fill="auto"/>
            <w:noWrap/>
          </w:tcPr>
          <w:p w14:paraId="0C88DD8B" w14:textId="79D2022F" w:rsidR="00181E9A"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D726CE" w:rsidRPr="00F071E8" w14:paraId="3DFB65F1" w14:textId="77777777" w:rsidTr="00BD6679">
        <w:trPr>
          <w:trHeight w:val="567"/>
        </w:trPr>
        <w:tc>
          <w:tcPr>
            <w:tcW w:w="2534" w:type="dxa"/>
            <w:tcBorders>
              <w:top w:val="nil"/>
              <w:left w:val="single" w:sz="4" w:space="0" w:color="auto"/>
              <w:bottom w:val="single" w:sz="4" w:space="0" w:color="auto"/>
              <w:right w:val="single" w:sz="4" w:space="0" w:color="auto"/>
            </w:tcBorders>
            <w:shd w:val="clear" w:color="auto" w:fill="auto"/>
            <w:noWrap/>
          </w:tcPr>
          <w:p w14:paraId="38C052D5" w14:textId="3D76FF67" w:rsidR="00D726CE" w:rsidRPr="00F0743D" w:rsidRDefault="00830B52"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0800 – 1</w:t>
            </w:r>
            <w:r w:rsidR="00F15202" w:rsidRPr="00F0743D">
              <w:rPr>
                <w:rFonts w:ascii="Calibri" w:eastAsia="Calibri,Arial" w:hAnsi="Calibri" w:cs="Calibri"/>
                <w:sz w:val="20"/>
                <w:szCs w:val="20"/>
                <w:lang w:val="de-CH"/>
              </w:rPr>
              <w:t>300</w:t>
            </w:r>
          </w:p>
        </w:tc>
        <w:tc>
          <w:tcPr>
            <w:tcW w:w="1152" w:type="dxa"/>
            <w:tcBorders>
              <w:top w:val="nil"/>
              <w:left w:val="nil"/>
              <w:bottom w:val="single" w:sz="4" w:space="0" w:color="auto"/>
              <w:right w:val="single" w:sz="4" w:space="0" w:color="auto"/>
            </w:tcBorders>
            <w:shd w:val="clear" w:color="auto" w:fill="auto"/>
          </w:tcPr>
          <w:p w14:paraId="5915A988" w14:textId="61738945" w:rsidR="00D726CE" w:rsidRPr="00F0743D" w:rsidRDefault="00A9737E"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w:t>
            </w:r>
            <w:r w:rsidR="00DF66C0" w:rsidRPr="00F0743D">
              <w:rPr>
                <w:rFonts w:ascii="Calibri" w:eastAsia="Calibri,Arial" w:hAnsi="Calibri" w:cs="Calibri"/>
                <w:sz w:val="20"/>
                <w:szCs w:val="20"/>
                <w:lang w:val="de-CH"/>
              </w:rPr>
              <w:t>5</w:t>
            </w:r>
          </w:p>
        </w:tc>
        <w:tc>
          <w:tcPr>
            <w:tcW w:w="3685" w:type="dxa"/>
            <w:tcBorders>
              <w:top w:val="single" w:sz="4" w:space="0" w:color="auto"/>
              <w:left w:val="nil"/>
              <w:bottom w:val="single" w:sz="4" w:space="0" w:color="auto"/>
              <w:right w:val="single" w:sz="4" w:space="0" w:color="000000" w:themeColor="text1"/>
            </w:tcBorders>
            <w:shd w:val="clear" w:color="auto" w:fill="auto"/>
          </w:tcPr>
          <w:p w14:paraId="2F15B048" w14:textId="6A51E72A" w:rsidR="00D726CE" w:rsidRPr="00F0743D" w:rsidRDefault="002A6E51"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Werkvertrag (II): OR und SIA-Norm 118</w:t>
            </w:r>
          </w:p>
        </w:tc>
        <w:tc>
          <w:tcPr>
            <w:tcW w:w="2178" w:type="dxa"/>
            <w:tcBorders>
              <w:top w:val="nil"/>
              <w:left w:val="nil"/>
              <w:bottom w:val="single" w:sz="4" w:space="0" w:color="auto"/>
              <w:right w:val="single" w:sz="4" w:space="0" w:color="auto"/>
            </w:tcBorders>
            <w:shd w:val="clear" w:color="auto" w:fill="auto"/>
          </w:tcPr>
          <w:p w14:paraId="6E1886E1" w14:textId="0B866519" w:rsidR="00D726CE" w:rsidRPr="002F1657" w:rsidRDefault="19CC92C3" w:rsidP="008C24E7">
            <w:pPr>
              <w:tabs>
                <w:tab w:val="left" w:pos="3261"/>
              </w:tabs>
              <w:rPr>
                <w:rFonts w:ascii="Calibri" w:hAnsi="Calibri" w:cs="Calibri"/>
                <w:sz w:val="20"/>
                <w:szCs w:val="20"/>
                <w:lang w:val="de-CH"/>
              </w:rPr>
            </w:pPr>
            <w:r w:rsidRPr="002F1657">
              <w:rPr>
                <w:rFonts w:ascii="Calibri" w:eastAsia="Calibri,Arial" w:hAnsi="Calibri" w:cs="Calibri"/>
                <w:sz w:val="20"/>
                <w:szCs w:val="20"/>
                <w:lang w:val="de-CH"/>
              </w:rPr>
              <w:t>Stöckli</w:t>
            </w:r>
            <w:r w:rsidR="002F1657">
              <w:rPr>
                <w:rFonts w:ascii="Calibri" w:eastAsia="Calibri,Arial" w:hAnsi="Calibri" w:cs="Calibri"/>
                <w:sz w:val="20"/>
                <w:szCs w:val="20"/>
                <w:lang w:val="de-CH"/>
              </w:rPr>
              <w:t xml:space="preserve"> </w:t>
            </w:r>
            <w:r w:rsidR="00F54E5F" w:rsidRPr="002F1657">
              <w:rPr>
                <w:rFonts w:ascii="Calibri" w:eastAsia="Calibri,Arial" w:hAnsi="Calibri" w:cs="Calibri"/>
                <w:sz w:val="20"/>
                <w:szCs w:val="20"/>
                <w:lang w:val="de-CH"/>
              </w:rPr>
              <w:t>/</w:t>
            </w:r>
            <w:r w:rsidR="002F1657">
              <w:rPr>
                <w:rFonts w:ascii="Calibri" w:eastAsia="Calibri,Arial" w:hAnsi="Calibri" w:cs="Calibri"/>
                <w:sz w:val="20"/>
                <w:szCs w:val="20"/>
                <w:lang w:val="de-CH"/>
              </w:rPr>
              <w:t xml:space="preserve"> </w:t>
            </w:r>
            <w:r w:rsidR="00F54E5F" w:rsidRPr="002F1657">
              <w:rPr>
                <w:rFonts w:ascii="Calibri" w:eastAsia="Calibri,Arial" w:hAnsi="Calibri" w:cs="Calibri"/>
                <w:sz w:val="20"/>
                <w:szCs w:val="20"/>
                <w:lang w:val="de-CH"/>
              </w:rPr>
              <w:t>Rey</w:t>
            </w:r>
          </w:p>
        </w:tc>
      </w:tr>
    </w:tbl>
    <w:p w14:paraId="4D036942" w14:textId="77777777" w:rsidR="009063EB" w:rsidRPr="00F071E8" w:rsidRDefault="009063EB" w:rsidP="008C24E7">
      <w:pPr>
        <w:tabs>
          <w:tab w:val="left" w:pos="3261"/>
        </w:tabs>
        <w:rPr>
          <w:rFonts w:ascii="Calibri" w:hAnsi="Calibri" w:cs="Calibri"/>
        </w:rPr>
      </w:pPr>
    </w:p>
    <w:tbl>
      <w:tblPr>
        <w:tblW w:w="9549" w:type="dxa"/>
        <w:tblInd w:w="-5" w:type="dxa"/>
        <w:tblCellMar>
          <w:left w:w="70" w:type="dxa"/>
          <w:right w:w="70" w:type="dxa"/>
        </w:tblCellMar>
        <w:tblLook w:val="0000" w:firstRow="0" w:lastRow="0" w:firstColumn="0" w:lastColumn="0" w:noHBand="0" w:noVBand="0"/>
      </w:tblPr>
      <w:tblGrid>
        <w:gridCol w:w="2534"/>
        <w:gridCol w:w="1152"/>
        <w:gridCol w:w="3685"/>
        <w:gridCol w:w="2178"/>
      </w:tblGrid>
      <w:tr w:rsidR="00181E9A" w:rsidRPr="00F071E8" w14:paraId="7357D4EE" w14:textId="77777777" w:rsidTr="00BD6679">
        <w:trPr>
          <w:trHeight w:val="567"/>
        </w:trPr>
        <w:tc>
          <w:tcPr>
            <w:tcW w:w="3686" w:type="dxa"/>
            <w:gridSpan w:val="2"/>
            <w:tcBorders>
              <w:top w:val="single" w:sz="4" w:space="0" w:color="000000" w:themeColor="text1"/>
              <w:left w:val="single" w:sz="4" w:space="0" w:color="auto"/>
              <w:bottom w:val="single" w:sz="4" w:space="0" w:color="auto"/>
              <w:right w:val="single" w:sz="4" w:space="0" w:color="000000" w:themeColor="text1"/>
            </w:tcBorders>
            <w:shd w:val="clear" w:color="auto" w:fill="auto"/>
          </w:tcPr>
          <w:p w14:paraId="26819DCA" w14:textId="7E4650BE" w:rsidR="00181E9A" w:rsidRPr="00F071E8" w:rsidRDefault="19CC92C3"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Freitag, </w:t>
            </w:r>
            <w:r w:rsidR="00804FED" w:rsidRPr="00F071E8">
              <w:rPr>
                <w:rFonts w:ascii="Calibri" w:eastAsia="Calibri,Arial" w:hAnsi="Calibri" w:cs="Calibri"/>
                <w:b/>
                <w:bCs/>
                <w:i/>
                <w:iCs/>
                <w:sz w:val="20"/>
                <w:szCs w:val="20"/>
                <w:lang w:val="de-CH"/>
              </w:rPr>
              <w:t>7</w:t>
            </w:r>
            <w:r w:rsidRPr="00F071E8">
              <w:rPr>
                <w:rFonts w:ascii="Calibri" w:eastAsia="Calibri,Arial" w:hAnsi="Calibri" w:cs="Calibri"/>
                <w:b/>
                <w:bCs/>
                <w:i/>
                <w:iCs/>
                <w:sz w:val="20"/>
                <w:szCs w:val="20"/>
                <w:lang w:val="de-CH"/>
              </w:rPr>
              <w:t>. März 20</w:t>
            </w:r>
            <w:r w:rsidR="007754DF" w:rsidRPr="00F071E8">
              <w:rPr>
                <w:rFonts w:ascii="Calibri" w:eastAsia="Calibri,Arial" w:hAnsi="Calibri" w:cs="Calibri"/>
                <w:b/>
                <w:bCs/>
                <w:i/>
                <w:iCs/>
                <w:sz w:val="20"/>
                <w:szCs w:val="20"/>
                <w:lang w:val="de-CH"/>
              </w:rPr>
              <w:t>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(Zürich)</w:t>
            </w:r>
            <w:r w:rsidR="00BE25C1" w:rsidRPr="00F071E8">
              <w:rPr>
                <w:rFonts w:ascii="Calibri" w:eastAsia="Calibri,Arial" w:hAnsi="Calibri" w:cs="Calibri"/>
                <w:b/>
                <w:bCs/>
                <w:i/>
                <w:iCs/>
                <w:sz w:val="20"/>
                <w:szCs w:val="20"/>
                <w:lang w:val="de-CH"/>
              </w:rPr>
              <w:br/>
            </w:r>
            <w:r w:rsidRPr="00F071E8">
              <w:rPr>
                <w:rFonts w:ascii="Calibri" w:eastAsia="Calibri,Arial" w:hAnsi="Calibri" w:cs="Calibri"/>
                <w:b/>
                <w:bCs/>
                <w:i/>
                <w:iCs/>
                <w:sz w:val="20"/>
                <w:szCs w:val="20"/>
                <w:lang w:val="de-CH"/>
              </w:rPr>
              <w:t>Leitung: S</w:t>
            </w:r>
            <w:r w:rsidR="00450A48">
              <w:rPr>
                <w:rFonts w:ascii="Calibri" w:eastAsia="Calibri,Arial" w:hAnsi="Calibri" w:cs="Calibri"/>
                <w:b/>
                <w:bCs/>
                <w:i/>
                <w:iCs/>
                <w:sz w:val="20"/>
                <w:szCs w:val="20"/>
                <w:lang w:val="de-CH"/>
              </w:rPr>
              <w:t>töckli</w:t>
            </w:r>
          </w:p>
        </w:tc>
        <w:tc>
          <w:tcPr>
            <w:tcW w:w="3685" w:type="dxa"/>
            <w:tcBorders>
              <w:top w:val="single" w:sz="4" w:space="0" w:color="000000" w:themeColor="text1"/>
              <w:left w:val="nil"/>
              <w:bottom w:val="single" w:sz="4" w:space="0" w:color="auto"/>
              <w:right w:val="single" w:sz="4" w:space="0" w:color="auto"/>
            </w:tcBorders>
            <w:shd w:val="clear" w:color="auto" w:fill="auto"/>
            <w:noWrap/>
          </w:tcPr>
          <w:p w14:paraId="558F18EF" w14:textId="77777777" w:rsidR="00181E9A" w:rsidRPr="00F071E8" w:rsidRDefault="19CC92C3"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178" w:type="dxa"/>
            <w:tcBorders>
              <w:top w:val="single" w:sz="4" w:space="0" w:color="auto"/>
              <w:left w:val="single" w:sz="4" w:space="0" w:color="auto"/>
              <w:bottom w:val="single" w:sz="4" w:space="0" w:color="auto"/>
              <w:right w:val="single" w:sz="4" w:space="0" w:color="auto"/>
            </w:tcBorders>
            <w:shd w:val="clear" w:color="auto" w:fill="auto"/>
            <w:noWrap/>
          </w:tcPr>
          <w:p w14:paraId="6DBC7EC2" w14:textId="173FF609" w:rsidR="00181E9A"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D726CE" w:rsidRPr="00F0743D" w14:paraId="4ED423CA" w14:textId="77777777" w:rsidTr="0083760B">
        <w:trPr>
          <w:trHeight w:val="567"/>
        </w:trPr>
        <w:tc>
          <w:tcPr>
            <w:tcW w:w="2534" w:type="dxa"/>
            <w:tcBorders>
              <w:top w:val="nil"/>
              <w:left w:val="single" w:sz="4" w:space="0" w:color="auto"/>
              <w:bottom w:val="single" w:sz="4" w:space="0" w:color="auto"/>
              <w:right w:val="single" w:sz="4" w:space="0" w:color="auto"/>
            </w:tcBorders>
            <w:shd w:val="clear" w:color="auto" w:fill="auto"/>
            <w:noWrap/>
          </w:tcPr>
          <w:p w14:paraId="0B90A36D" w14:textId="058EA2FF" w:rsidR="00D726CE" w:rsidRPr="00F0743D" w:rsidRDefault="19CC92C3"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13</w:t>
            </w:r>
            <w:r w:rsidR="00C23126" w:rsidRPr="00F0743D">
              <w:rPr>
                <w:rFonts w:ascii="Calibri" w:eastAsia="Calibri,Arial" w:hAnsi="Calibri" w:cs="Calibri"/>
                <w:sz w:val="20"/>
                <w:szCs w:val="20"/>
                <w:lang w:val="de-CH"/>
              </w:rPr>
              <w:t>00</w:t>
            </w:r>
            <w:r w:rsidRPr="00F0743D">
              <w:rPr>
                <w:rFonts w:ascii="Calibri" w:eastAsia="Calibri,Arial" w:hAnsi="Calibri" w:cs="Calibri"/>
                <w:sz w:val="20"/>
                <w:szCs w:val="20"/>
                <w:lang w:val="de-CH"/>
              </w:rPr>
              <w:t xml:space="preserve"> – 1</w:t>
            </w:r>
            <w:r w:rsidR="00A84A5E" w:rsidRPr="00F0743D">
              <w:rPr>
                <w:rFonts w:ascii="Calibri" w:eastAsia="Calibri,Arial" w:hAnsi="Calibri" w:cs="Calibri"/>
                <w:sz w:val="20"/>
                <w:szCs w:val="20"/>
                <w:lang w:val="de-CH"/>
              </w:rPr>
              <w:t>5</w:t>
            </w:r>
            <w:r w:rsidR="00F6328D" w:rsidRPr="00F0743D">
              <w:rPr>
                <w:rFonts w:ascii="Calibri" w:eastAsia="Calibri,Arial" w:hAnsi="Calibri" w:cs="Calibri"/>
                <w:sz w:val="20"/>
                <w:szCs w:val="20"/>
                <w:lang w:val="de-CH"/>
              </w:rPr>
              <w:t>30</w:t>
            </w:r>
          </w:p>
        </w:tc>
        <w:tc>
          <w:tcPr>
            <w:tcW w:w="1152" w:type="dxa"/>
            <w:tcBorders>
              <w:top w:val="nil"/>
              <w:left w:val="nil"/>
              <w:bottom w:val="single" w:sz="4" w:space="0" w:color="auto"/>
              <w:right w:val="single" w:sz="4" w:space="0" w:color="auto"/>
            </w:tcBorders>
            <w:shd w:val="clear" w:color="auto" w:fill="auto"/>
          </w:tcPr>
          <w:p w14:paraId="40F8069F" w14:textId="6F26A272" w:rsidR="00D726CE" w:rsidRPr="00F0743D" w:rsidRDefault="00A9737E"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w:t>
            </w:r>
            <w:r w:rsidR="00DF66C0" w:rsidRPr="00F0743D">
              <w:rPr>
                <w:rFonts w:ascii="Calibri" w:eastAsia="Calibri,Arial" w:hAnsi="Calibri" w:cs="Calibri"/>
                <w:sz w:val="20"/>
                <w:szCs w:val="20"/>
                <w:lang w:val="de-CH"/>
              </w:rPr>
              <w:t>6</w:t>
            </w:r>
          </w:p>
        </w:tc>
        <w:tc>
          <w:tcPr>
            <w:tcW w:w="3685" w:type="dxa"/>
            <w:tcBorders>
              <w:top w:val="single" w:sz="4" w:space="0" w:color="auto"/>
              <w:left w:val="nil"/>
              <w:bottom w:val="single" w:sz="4" w:space="0" w:color="auto"/>
              <w:right w:val="single" w:sz="4" w:space="0" w:color="000000" w:themeColor="text1"/>
            </w:tcBorders>
            <w:shd w:val="clear" w:color="auto" w:fill="auto"/>
          </w:tcPr>
          <w:p w14:paraId="0622E066" w14:textId="56584F71" w:rsidR="00D726CE" w:rsidRPr="00F0743D" w:rsidRDefault="002A6E51"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Grundstückkauf</w:t>
            </w:r>
          </w:p>
        </w:tc>
        <w:tc>
          <w:tcPr>
            <w:tcW w:w="2178" w:type="dxa"/>
            <w:tcBorders>
              <w:top w:val="nil"/>
              <w:left w:val="nil"/>
              <w:bottom w:val="single" w:sz="4" w:space="0" w:color="auto"/>
              <w:right w:val="single" w:sz="4" w:space="0" w:color="auto"/>
            </w:tcBorders>
            <w:shd w:val="clear" w:color="auto" w:fill="auto"/>
          </w:tcPr>
          <w:p w14:paraId="03076C58" w14:textId="7F40CC16" w:rsidR="00D726CE" w:rsidRPr="00F0743D" w:rsidRDefault="002F1657" w:rsidP="008C24E7">
            <w:pPr>
              <w:tabs>
                <w:tab w:val="left" w:pos="3261"/>
              </w:tabs>
              <w:rPr>
                <w:rFonts w:ascii="Calibri" w:hAnsi="Calibri" w:cs="Calibri"/>
                <w:sz w:val="20"/>
                <w:szCs w:val="20"/>
                <w:lang w:val="de-CH"/>
              </w:rPr>
            </w:pPr>
            <w:r>
              <w:rPr>
                <w:rFonts w:ascii="Calibri" w:eastAsia="Calibri,Arial" w:hAnsi="Calibri" w:cs="Calibri"/>
                <w:sz w:val="20"/>
                <w:szCs w:val="20"/>
                <w:lang w:val="de-CH"/>
              </w:rPr>
              <w:t xml:space="preserve">Schwery / </w:t>
            </w:r>
            <w:r w:rsidR="009B48A3" w:rsidRPr="00F0743D">
              <w:rPr>
                <w:rFonts w:ascii="Calibri" w:eastAsia="Calibri,Arial" w:hAnsi="Calibri" w:cs="Calibri"/>
                <w:sz w:val="20"/>
                <w:szCs w:val="20"/>
                <w:lang w:val="de-CH"/>
              </w:rPr>
              <w:t>Schwarz</w:t>
            </w:r>
          </w:p>
        </w:tc>
      </w:tr>
      <w:tr w:rsidR="00D726CE" w:rsidRPr="00F071E8" w14:paraId="4E735D8C" w14:textId="77777777" w:rsidTr="0083760B">
        <w:trPr>
          <w:trHeight w:val="567"/>
        </w:trPr>
        <w:tc>
          <w:tcPr>
            <w:tcW w:w="2534" w:type="dxa"/>
            <w:tcBorders>
              <w:top w:val="single" w:sz="4" w:space="0" w:color="auto"/>
              <w:left w:val="single" w:sz="4" w:space="0" w:color="auto"/>
              <w:bottom w:val="single" w:sz="4" w:space="0" w:color="auto"/>
              <w:right w:val="single" w:sz="4" w:space="0" w:color="auto"/>
            </w:tcBorders>
            <w:shd w:val="clear" w:color="auto" w:fill="auto"/>
            <w:noWrap/>
          </w:tcPr>
          <w:p w14:paraId="6A4AA09A" w14:textId="0D7DC1D0" w:rsidR="00D726CE" w:rsidRPr="00F0743D" w:rsidRDefault="19CC92C3"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16</w:t>
            </w:r>
            <w:r w:rsidR="00F6328D" w:rsidRPr="00F0743D">
              <w:rPr>
                <w:rFonts w:ascii="Calibri" w:eastAsia="Calibri,Arial" w:hAnsi="Calibri" w:cs="Calibri"/>
                <w:sz w:val="20"/>
                <w:szCs w:val="20"/>
                <w:lang w:val="de-CH"/>
              </w:rPr>
              <w:t>00</w:t>
            </w:r>
            <w:r w:rsidRPr="00F0743D">
              <w:rPr>
                <w:rFonts w:ascii="Calibri" w:eastAsia="Calibri,Arial" w:hAnsi="Calibri" w:cs="Calibri"/>
                <w:sz w:val="20"/>
                <w:szCs w:val="20"/>
                <w:lang w:val="de-CH"/>
              </w:rPr>
              <w:t xml:space="preserve"> – 1</w:t>
            </w:r>
            <w:r w:rsidR="00F6328D" w:rsidRPr="00F0743D">
              <w:rPr>
                <w:rFonts w:ascii="Calibri" w:eastAsia="Calibri,Arial" w:hAnsi="Calibri" w:cs="Calibri"/>
                <w:sz w:val="20"/>
                <w:szCs w:val="20"/>
                <w:lang w:val="de-CH"/>
              </w:rPr>
              <w:t>845</w:t>
            </w:r>
          </w:p>
        </w:tc>
        <w:tc>
          <w:tcPr>
            <w:tcW w:w="1152" w:type="dxa"/>
            <w:tcBorders>
              <w:top w:val="single" w:sz="4" w:space="0" w:color="auto"/>
              <w:left w:val="single" w:sz="4" w:space="0" w:color="auto"/>
              <w:bottom w:val="single" w:sz="4" w:space="0" w:color="auto"/>
              <w:right w:val="single" w:sz="4" w:space="0" w:color="auto"/>
            </w:tcBorders>
            <w:shd w:val="clear" w:color="auto" w:fill="auto"/>
          </w:tcPr>
          <w:p w14:paraId="3D9FC5CE" w14:textId="11877B88" w:rsidR="00D726CE" w:rsidRPr="00F0743D" w:rsidRDefault="00A9737E"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1.</w:t>
            </w:r>
            <w:r w:rsidR="00DF66C0" w:rsidRPr="00F0743D">
              <w:rPr>
                <w:rFonts w:ascii="Calibri" w:eastAsia="Calibri,Arial" w:hAnsi="Calibri" w:cs="Calibri"/>
                <w:sz w:val="20"/>
                <w:szCs w:val="20"/>
                <w:lang w:val="de-CH"/>
              </w:rPr>
              <w:t>7</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57447BA" w14:textId="52E042E4" w:rsidR="00D726CE" w:rsidRPr="00F0743D" w:rsidRDefault="009B48A3"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Stockwerkeigentum</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48F086E2" w14:textId="4EBBA3CF" w:rsidR="00D726CE" w:rsidRPr="00F071E8" w:rsidRDefault="009B48A3" w:rsidP="008C24E7">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Schwery</w:t>
            </w:r>
            <w:r w:rsidR="002F1657">
              <w:rPr>
                <w:rFonts w:ascii="Calibri" w:eastAsia="Calibri,Arial" w:hAnsi="Calibri" w:cs="Calibri"/>
                <w:sz w:val="20"/>
                <w:szCs w:val="20"/>
                <w:lang w:val="de-CH"/>
              </w:rPr>
              <w:t xml:space="preserve"> / Schwarz</w:t>
            </w:r>
          </w:p>
        </w:tc>
      </w:tr>
    </w:tbl>
    <w:p w14:paraId="74CEDDCB" w14:textId="77777777" w:rsidR="002A6E51" w:rsidRPr="00F071E8" w:rsidRDefault="002A6E51" w:rsidP="008C24E7">
      <w:pPr>
        <w:tabs>
          <w:tab w:val="left" w:pos="3261"/>
        </w:tabs>
        <w:spacing w:line="320" w:lineRule="atLeast"/>
        <w:jc w:val="both"/>
        <w:rPr>
          <w:rFonts w:ascii="Calibri" w:hAnsi="Calibri" w:cs="Calibri"/>
          <w:sz w:val="18"/>
          <w:szCs w:val="18"/>
          <w:lang w:val="de-CH"/>
        </w:rPr>
      </w:pPr>
    </w:p>
    <w:p w14:paraId="3AD8AEB5" w14:textId="5B96629D" w:rsidR="003E30B5" w:rsidRPr="00F071E8" w:rsidRDefault="000548B7" w:rsidP="008C24E7">
      <w:pPr>
        <w:tabs>
          <w:tab w:val="left" w:pos="3261"/>
        </w:tabs>
        <w:spacing w:line="320" w:lineRule="atLeast"/>
        <w:jc w:val="both"/>
        <w:rPr>
          <w:rFonts w:ascii="Calibri" w:hAnsi="Calibri" w:cs="Calibri"/>
          <w:sz w:val="18"/>
          <w:szCs w:val="18"/>
          <w:lang w:val="de-CH"/>
        </w:rPr>
      </w:pPr>
      <w:r w:rsidRPr="00F071E8">
        <w:rPr>
          <w:rFonts w:ascii="Calibri" w:hAnsi="Calibri" w:cs="Calibri"/>
          <w:sz w:val="18"/>
          <w:szCs w:val="18"/>
          <w:lang w:val="de-CH"/>
        </w:rPr>
        <w:br w:type="page"/>
      </w:r>
    </w:p>
    <w:p w14:paraId="76ED1134" w14:textId="2173B311" w:rsidR="00E55AE8" w:rsidRPr="00F071E8" w:rsidRDefault="0024733F" w:rsidP="008C24E7">
      <w:pPr>
        <w:tabs>
          <w:tab w:val="left" w:pos="3261"/>
        </w:tabs>
        <w:jc w:val="both"/>
        <w:rPr>
          <w:rFonts w:ascii="Calibri" w:hAnsi="Calibri" w:cs="Calibri"/>
          <w:lang w:val="de-CH"/>
        </w:rPr>
      </w:pPr>
      <w:r w:rsidRPr="00F071E8">
        <w:rPr>
          <w:rFonts w:ascii="Calibri" w:eastAsia="Calibri,Verdana" w:hAnsi="Calibri" w:cs="Calibri"/>
          <w:sz w:val="22"/>
          <w:szCs w:val="22"/>
          <w:lang w:val="de-CH"/>
        </w:rPr>
        <w:lastRenderedPageBreak/>
        <w:t xml:space="preserve">CAS </w:t>
      </w:r>
      <w:r w:rsidR="00E55AE8" w:rsidRPr="00F071E8">
        <w:rPr>
          <w:rFonts w:ascii="Calibri" w:eastAsia="Calibri,Verdana" w:hAnsi="Calibri" w:cs="Calibri"/>
          <w:sz w:val="22"/>
          <w:szCs w:val="22"/>
          <w:lang w:val="de-CH"/>
        </w:rPr>
        <w:t>Bau- und Immobilienrecht (1</w:t>
      </w:r>
      <w:r w:rsidR="009D4E1A" w:rsidRPr="00F071E8">
        <w:rPr>
          <w:rFonts w:ascii="Calibri" w:eastAsia="Calibri,Verdana" w:hAnsi="Calibri" w:cs="Calibri"/>
          <w:sz w:val="22"/>
          <w:szCs w:val="22"/>
          <w:lang w:val="de-CH"/>
        </w:rPr>
        <w:t>2</w:t>
      </w:r>
      <w:r w:rsidR="00E55AE8" w:rsidRPr="00F071E8">
        <w:rPr>
          <w:rFonts w:ascii="Calibri" w:eastAsia="Calibri,Verdana" w:hAnsi="Calibri" w:cs="Calibri"/>
          <w:sz w:val="22"/>
          <w:szCs w:val="22"/>
          <w:lang w:val="de-CH"/>
        </w:rPr>
        <w:t>. Kurs, 202</w:t>
      </w:r>
      <w:r w:rsidR="009D4E1A" w:rsidRPr="00F071E8">
        <w:rPr>
          <w:rFonts w:ascii="Calibri" w:eastAsia="Calibri,Verdana" w:hAnsi="Calibri" w:cs="Calibri"/>
          <w:sz w:val="22"/>
          <w:szCs w:val="22"/>
          <w:lang w:val="de-CH"/>
        </w:rPr>
        <w:t>4</w:t>
      </w:r>
      <w:r w:rsidR="00E55AE8" w:rsidRPr="00F071E8">
        <w:rPr>
          <w:rFonts w:ascii="Calibri" w:eastAsia="Calibri,Verdana" w:hAnsi="Calibri" w:cs="Calibri"/>
          <w:sz w:val="22"/>
          <w:szCs w:val="22"/>
          <w:lang w:val="de-CH"/>
        </w:rPr>
        <w:t>/2</w:t>
      </w:r>
      <w:r w:rsidR="009D4E1A" w:rsidRPr="00F071E8">
        <w:rPr>
          <w:rFonts w:ascii="Calibri" w:eastAsia="Calibri,Verdana" w:hAnsi="Calibri" w:cs="Calibri"/>
          <w:sz w:val="22"/>
          <w:szCs w:val="22"/>
          <w:lang w:val="de-CH"/>
        </w:rPr>
        <w:t>6</w:t>
      </w:r>
      <w:r w:rsidR="00E55AE8" w:rsidRPr="00F071E8">
        <w:rPr>
          <w:rFonts w:ascii="Calibri" w:eastAsia="Calibri,Verdana" w:hAnsi="Calibri" w:cs="Calibri"/>
          <w:sz w:val="22"/>
          <w:szCs w:val="22"/>
          <w:lang w:val="de-CH"/>
        </w:rPr>
        <w:t>)</w:t>
      </w:r>
    </w:p>
    <w:p w14:paraId="02D04621" w14:textId="77777777" w:rsidR="000548B7" w:rsidRPr="00F071E8" w:rsidRDefault="19CC92C3" w:rsidP="008C24E7">
      <w:pPr>
        <w:tabs>
          <w:tab w:val="left" w:pos="3261"/>
        </w:tabs>
        <w:jc w:val="both"/>
        <w:rPr>
          <w:rFonts w:ascii="Calibri" w:hAnsi="Calibri" w:cs="Calibri"/>
          <w:sz w:val="22"/>
          <w:szCs w:val="22"/>
          <w:lang w:val="de-CH"/>
        </w:rPr>
      </w:pPr>
      <w:r w:rsidRPr="00F071E8">
        <w:rPr>
          <w:rFonts w:ascii="Calibri" w:eastAsia="Calibri,Verdana" w:hAnsi="Calibri" w:cs="Calibri"/>
          <w:sz w:val="22"/>
          <w:szCs w:val="22"/>
          <w:lang w:val="de-CH"/>
        </w:rPr>
        <w:t>Detailprogramm Modul 2</w:t>
      </w:r>
    </w:p>
    <w:p w14:paraId="614739CE" w14:textId="032846A5" w:rsidR="00BE45C3" w:rsidRPr="00F071E8" w:rsidRDefault="19CC92C3" w:rsidP="008C24E7">
      <w:pPr>
        <w:pStyle w:val="berschrift1"/>
        <w:tabs>
          <w:tab w:val="left" w:pos="3261"/>
        </w:tabs>
        <w:spacing w:after="360"/>
        <w:jc w:val="left"/>
        <w:rPr>
          <w:rFonts w:ascii="Calibri" w:eastAsia="Calibri" w:hAnsi="Calibri" w:cs="Calibri"/>
          <w:sz w:val="28"/>
          <w:szCs w:val="28"/>
          <w:lang w:val="de-CH"/>
        </w:rPr>
      </w:pPr>
      <w:r w:rsidRPr="00F071E8">
        <w:rPr>
          <w:rFonts w:ascii="Calibri" w:eastAsia="Calibri" w:hAnsi="Calibri" w:cs="Calibri"/>
          <w:sz w:val="28"/>
          <w:szCs w:val="28"/>
          <w:lang w:val="de-CH"/>
        </w:rPr>
        <w:t>Modul 2:</w:t>
      </w:r>
      <w:r w:rsidR="000548B7" w:rsidRPr="00F071E8">
        <w:rPr>
          <w:rFonts w:ascii="Calibri" w:hAnsi="Calibri" w:cs="Calibri"/>
          <w:lang w:val="de-CH"/>
        </w:rPr>
        <w:br/>
      </w:r>
      <w:r w:rsidR="009B48A3" w:rsidRPr="00F071E8">
        <w:rPr>
          <w:rFonts w:ascii="Calibri" w:eastAsia="Calibri" w:hAnsi="Calibri" w:cs="Calibri"/>
          <w:sz w:val="28"/>
          <w:szCs w:val="28"/>
          <w:lang w:val="de-CH"/>
        </w:rPr>
        <w:t>Raumplanungsrecht (</w:t>
      </w:r>
      <w:r w:rsidR="002A6E51" w:rsidRPr="00F071E8">
        <w:rPr>
          <w:rFonts w:ascii="Calibri" w:eastAsia="Calibri" w:hAnsi="Calibri" w:cs="Calibri"/>
          <w:sz w:val="28"/>
          <w:szCs w:val="28"/>
          <w:lang w:val="de-CH"/>
        </w:rPr>
        <w:t>Bau- u</w:t>
      </w:r>
      <w:r w:rsidR="00486454" w:rsidRPr="00F071E8">
        <w:rPr>
          <w:rFonts w:ascii="Calibri" w:eastAsia="Calibri" w:hAnsi="Calibri" w:cs="Calibri"/>
          <w:sz w:val="28"/>
          <w:szCs w:val="28"/>
          <w:lang w:val="de-CH"/>
        </w:rPr>
        <w:t xml:space="preserve">nd </w:t>
      </w:r>
      <w:r w:rsidR="002A6E51" w:rsidRPr="00F071E8">
        <w:rPr>
          <w:rFonts w:ascii="Calibri" w:eastAsia="Calibri" w:hAnsi="Calibri" w:cs="Calibri"/>
          <w:sz w:val="28"/>
          <w:szCs w:val="28"/>
          <w:lang w:val="de-CH"/>
        </w:rPr>
        <w:t>Planungsrecht</w:t>
      </w:r>
      <w:r w:rsidR="009B48A3" w:rsidRPr="00F071E8">
        <w:rPr>
          <w:rFonts w:ascii="Calibri" w:eastAsia="Calibri" w:hAnsi="Calibri" w:cs="Calibri"/>
          <w:sz w:val="28"/>
          <w:szCs w:val="28"/>
          <w:lang w:val="de-CH"/>
        </w:rPr>
        <w:t>)</w:t>
      </w:r>
      <w:r w:rsidR="002A6E51" w:rsidRPr="00F071E8">
        <w:rPr>
          <w:rFonts w:ascii="Calibri" w:eastAsia="Calibri" w:hAnsi="Calibri" w:cs="Calibri"/>
          <w:sz w:val="28"/>
          <w:szCs w:val="28"/>
          <w:lang w:val="de-CH"/>
        </w:rPr>
        <w:t xml:space="preserve"> | Baubewilligungsverfahren </w:t>
      </w:r>
      <w:r w:rsidR="00486454" w:rsidRPr="00F071E8">
        <w:rPr>
          <w:rFonts w:ascii="Calibri" w:eastAsia="Calibri" w:hAnsi="Calibri" w:cs="Calibri"/>
          <w:sz w:val="28"/>
          <w:szCs w:val="28"/>
          <w:lang w:val="de-CH"/>
        </w:rPr>
        <w:t xml:space="preserve">| </w:t>
      </w:r>
      <w:r w:rsidR="00BE25C1" w:rsidRPr="00F071E8">
        <w:rPr>
          <w:rFonts w:ascii="Calibri" w:eastAsia="Calibri" w:hAnsi="Calibri" w:cs="Calibri"/>
          <w:sz w:val="28"/>
          <w:szCs w:val="28"/>
          <w:lang w:val="de-CH"/>
        </w:rPr>
        <w:t xml:space="preserve">Plangenehmigung | </w:t>
      </w:r>
      <w:r w:rsidRPr="00F071E8">
        <w:rPr>
          <w:rFonts w:ascii="Calibri" w:eastAsia="Calibri" w:hAnsi="Calibri" w:cs="Calibri"/>
          <w:sz w:val="28"/>
          <w:szCs w:val="28"/>
          <w:lang w:val="de-CH"/>
        </w:rPr>
        <w:t>Enteignungsrecht</w:t>
      </w:r>
      <w:r w:rsidR="007D43A2" w:rsidRPr="00F071E8">
        <w:rPr>
          <w:rFonts w:ascii="Calibri" w:eastAsia="Calibri" w:hAnsi="Calibri" w:cs="Calibri"/>
          <w:sz w:val="28"/>
          <w:szCs w:val="28"/>
          <w:lang w:val="de-CH"/>
        </w:rPr>
        <w:t xml:space="preserve"> | Mehrwertabgabe</w:t>
      </w:r>
    </w:p>
    <w:tbl>
      <w:tblPr>
        <w:tblW w:w="9639" w:type="dxa"/>
        <w:tblInd w:w="-5" w:type="dxa"/>
        <w:tblLayout w:type="fixed"/>
        <w:tblCellMar>
          <w:left w:w="70" w:type="dxa"/>
          <w:right w:w="70" w:type="dxa"/>
        </w:tblCellMar>
        <w:tblLook w:val="0000" w:firstRow="0" w:lastRow="0" w:firstColumn="0" w:lastColumn="0" w:noHBand="0" w:noVBand="0"/>
      </w:tblPr>
      <w:tblGrid>
        <w:gridCol w:w="2532"/>
        <w:gridCol w:w="1154"/>
        <w:gridCol w:w="3685"/>
        <w:gridCol w:w="2268"/>
      </w:tblGrid>
      <w:tr w:rsidR="008F686D" w:rsidRPr="00F071E8" w14:paraId="6EEF8F2B" w14:textId="77777777" w:rsidTr="00BD6679">
        <w:trPr>
          <w:trHeight w:val="567"/>
        </w:trPr>
        <w:tc>
          <w:tcPr>
            <w:tcW w:w="3686"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5B3D9155" w14:textId="17A21B92" w:rsidR="008F686D" w:rsidRPr="00F071E8" w:rsidRDefault="008F686D"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Freitag, </w:t>
            </w:r>
            <w:r w:rsidR="009D4E1A" w:rsidRPr="00F071E8">
              <w:rPr>
                <w:rFonts w:ascii="Calibri" w:eastAsia="Calibri,Arial" w:hAnsi="Calibri" w:cs="Calibri"/>
                <w:b/>
                <w:bCs/>
                <w:i/>
                <w:iCs/>
                <w:sz w:val="20"/>
                <w:szCs w:val="20"/>
                <w:lang w:val="de-CH"/>
              </w:rPr>
              <w:t>4</w:t>
            </w:r>
            <w:r w:rsidRPr="00F071E8">
              <w:rPr>
                <w:rFonts w:ascii="Calibri" w:eastAsia="Calibri,Arial" w:hAnsi="Calibri" w:cs="Calibri"/>
                <w:b/>
                <w:bCs/>
                <w:i/>
                <w:iCs/>
                <w:sz w:val="20"/>
                <w:szCs w:val="20"/>
                <w:lang w:val="de-CH"/>
              </w:rPr>
              <w:t>. April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(Freiburg)</w:t>
            </w:r>
            <w:r w:rsidR="00BE25C1" w:rsidRPr="00F071E8">
              <w:rPr>
                <w:rFonts w:ascii="Calibri" w:eastAsia="Calibri,Arial" w:hAnsi="Calibri" w:cs="Calibri"/>
                <w:b/>
                <w:bCs/>
                <w:i/>
                <w:iCs/>
                <w:sz w:val="20"/>
                <w:szCs w:val="20"/>
                <w:lang w:val="de-CH"/>
              </w:rPr>
              <w:br/>
            </w:r>
            <w:r w:rsidRPr="00F071E8">
              <w:rPr>
                <w:rFonts w:ascii="Calibri" w:eastAsia="Calibri,Arial" w:hAnsi="Calibri" w:cs="Calibri"/>
                <w:b/>
                <w:bCs/>
                <w:i/>
                <w:iCs/>
                <w:sz w:val="20"/>
                <w:szCs w:val="20"/>
                <w:lang w:val="de-CH"/>
              </w:rPr>
              <w:t>Leitung: S</w:t>
            </w:r>
            <w:r w:rsidR="009B48A3" w:rsidRPr="00F071E8">
              <w:rPr>
                <w:rFonts w:ascii="Calibri" w:eastAsia="Calibri,Arial" w:hAnsi="Calibri" w:cs="Calibri"/>
                <w:b/>
                <w:bCs/>
                <w:i/>
                <w:iCs/>
                <w:sz w:val="20"/>
                <w:szCs w:val="20"/>
                <w:lang w:val="de-CH"/>
              </w:rPr>
              <w:t>cherler</w:t>
            </w:r>
          </w:p>
        </w:tc>
        <w:tc>
          <w:tcPr>
            <w:tcW w:w="3685" w:type="dxa"/>
            <w:tcBorders>
              <w:top w:val="single" w:sz="4" w:space="0" w:color="auto"/>
              <w:left w:val="nil"/>
              <w:bottom w:val="single" w:sz="4" w:space="0" w:color="auto"/>
              <w:right w:val="single" w:sz="4" w:space="0" w:color="auto"/>
            </w:tcBorders>
            <w:shd w:val="clear" w:color="auto" w:fill="auto"/>
            <w:noWrap/>
          </w:tcPr>
          <w:p w14:paraId="63FD45E4" w14:textId="77777777" w:rsidR="008F686D" w:rsidRPr="00F071E8" w:rsidRDefault="008F686D"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66F17C5" w14:textId="08EA92AD" w:rsidR="008F686D"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E42593" w:rsidRPr="00F0743D" w14:paraId="6F8A7AA9" w14:textId="77777777" w:rsidTr="00BD6679">
        <w:trPr>
          <w:trHeight w:val="576"/>
        </w:trPr>
        <w:tc>
          <w:tcPr>
            <w:tcW w:w="2532" w:type="dxa"/>
            <w:tcBorders>
              <w:top w:val="single" w:sz="4" w:space="0" w:color="auto"/>
              <w:left w:val="single" w:sz="4" w:space="0" w:color="auto"/>
              <w:bottom w:val="single" w:sz="4" w:space="0" w:color="auto"/>
              <w:right w:val="single" w:sz="4" w:space="0" w:color="auto"/>
            </w:tcBorders>
            <w:shd w:val="clear" w:color="auto" w:fill="auto"/>
          </w:tcPr>
          <w:p w14:paraId="03603A75" w14:textId="5315F121" w:rsidR="00E42593" w:rsidRPr="008814C1" w:rsidRDefault="00E42593" w:rsidP="00E42593">
            <w:pPr>
              <w:tabs>
                <w:tab w:val="left" w:pos="3261"/>
              </w:tabs>
              <w:rPr>
                <w:rFonts w:ascii="Calibri" w:hAnsi="Calibri" w:cs="Calibri"/>
                <w:sz w:val="20"/>
                <w:szCs w:val="20"/>
              </w:rPr>
            </w:pPr>
            <w:r w:rsidRPr="00F0743D">
              <w:rPr>
                <w:rFonts w:ascii="Calibri" w:eastAsia="Calibri,Arial" w:hAnsi="Calibri" w:cs="Calibri"/>
                <w:sz w:val="20"/>
                <w:szCs w:val="20"/>
                <w:lang w:val="de-CH"/>
              </w:rPr>
              <w:t>1300 – 1330</w:t>
            </w:r>
          </w:p>
        </w:tc>
        <w:tc>
          <w:tcPr>
            <w:tcW w:w="1154" w:type="dxa"/>
            <w:tcBorders>
              <w:top w:val="single" w:sz="4" w:space="0" w:color="auto"/>
              <w:left w:val="single" w:sz="4" w:space="0" w:color="auto"/>
              <w:bottom w:val="single" w:sz="4" w:space="0" w:color="auto"/>
              <w:right w:val="single" w:sz="4" w:space="0" w:color="auto"/>
            </w:tcBorders>
            <w:shd w:val="clear" w:color="auto" w:fill="auto"/>
          </w:tcPr>
          <w:p w14:paraId="1DAF3CAC" w14:textId="30FAD0D7" w:rsidR="00E42593" w:rsidRPr="00F0743D"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2</w:t>
            </w:r>
            <w:r w:rsidRPr="00F0743D">
              <w:rPr>
                <w:rFonts w:ascii="Calibri" w:eastAsia="Calibri,Arial" w:hAnsi="Calibri" w:cs="Calibri"/>
                <w:sz w:val="20"/>
                <w:szCs w:val="20"/>
                <w:lang w:val="de-CH"/>
              </w:rPr>
              <w:t>.1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6B765BA" w14:textId="0DB2F018" w:rsidR="00E42593" w:rsidRPr="00F0743D" w:rsidRDefault="00E42593" w:rsidP="00E42593">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Einführung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C68935" w14:textId="783A38D3" w:rsidR="00E42593" w:rsidRPr="00F0743D" w:rsidRDefault="00E42593" w:rsidP="00E42593">
            <w:pPr>
              <w:tabs>
                <w:tab w:val="left" w:pos="3261"/>
              </w:tabs>
              <w:rPr>
                <w:rFonts w:ascii="Calibri" w:hAnsi="Calibri" w:cs="Calibri"/>
                <w:sz w:val="20"/>
                <w:szCs w:val="20"/>
                <w:lang w:val="de-CH"/>
              </w:rPr>
            </w:pPr>
            <w:r>
              <w:rPr>
                <w:rFonts w:ascii="Calibri" w:eastAsia="Calibri,Arial" w:hAnsi="Calibri" w:cs="Calibri"/>
                <w:sz w:val="20"/>
                <w:szCs w:val="20"/>
                <w:lang w:val="de-CH"/>
              </w:rPr>
              <w:t>Scherler</w:t>
            </w:r>
            <w:r w:rsidRPr="002F1657">
              <w:rPr>
                <w:rFonts w:ascii="Calibri" w:eastAsia="Calibri,Arial" w:hAnsi="Calibri" w:cs="Calibri"/>
                <w:sz w:val="20"/>
                <w:szCs w:val="20"/>
                <w:lang w:val="de-CH"/>
              </w:rPr>
              <w:t xml:space="preserve"> </w:t>
            </w:r>
          </w:p>
        </w:tc>
      </w:tr>
      <w:tr w:rsidR="00E42593" w:rsidRPr="00F071E8" w14:paraId="3D5C9306" w14:textId="77777777" w:rsidTr="00BD6679">
        <w:trPr>
          <w:trHeight w:val="576"/>
        </w:trPr>
        <w:tc>
          <w:tcPr>
            <w:tcW w:w="2532" w:type="dxa"/>
            <w:tcBorders>
              <w:top w:val="single" w:sz="4" w:space="0" w:color="auto"/>
              <w:left w:val="single" w:sz="4" w:space="0" w:color="auto"/>
              <w:bottom w:val="single" w:sz="4" w:space="0" w:color="auto"/>
              <w:right w:val="single" w:sz="4" w:space="0" w:color="auto"/>
            </w:tcBorders>
            <w:shd w:val="clear" w:color="auto" w:fill="auto"/>
          </w:tcPr>
          <w:p w14:paraId="73ACFC29" w14:textId="4BA46F45" w:rsidR="00E42593" w:rsidRPr="008814C1" w:rsidRDefault="00E42593" w:rsidP="00E42593">
            <w:pPr>
              <w:tabs>
                <w:tab w:val="left" w:pos="3261"/>
              </w:tabs>
              <w:rPr>
                <w:rFonts w:ascii="Calibri" w:eastAsia="Calibri,Arial" w:hAnsi="Calibri" w:cs="Calibri"/>
                <w:sz w:val="20"/>
                <w:szCs w:val="20"/>
                <w:lang w:val="de-CH"/>
              </w:rPr>
            </w:pPr>
            <w:r w:rsidRPr="00F0743D">
              <w:rPr>
                <w:rFonts w:ascii="Calibri" w:eastAsia="Calibri,Arial" w:hAnsi="Calibri" w:cs="Calibri"/>
                <w:sz w:val="20"/>
                <w:szCs w:val="20"/>
                <w:lang w:val="de-CH"/>
              </w:rPr>
              <w:t>13</w:t>
            </w:r>
            <w:r>
              <w:rPr>
                <w:rFonts w:ascii="Calibri" w:eastAsia="Calibri,Arial" w:hAnsi="Calibri" w:cs="Calibri"/>
                <w:sz w:val="20"/>
                <w:szCs w:val="20"/>
                <w:lang w:val="de-CH"/>
              </w:rPr>
              <w:t>15</w:t>
            </w:r>
            <w:r w:rsidRPr="00F0743D">
              <w:rPr>
                <w:rFonts w:ascii="Calibri" w:eastAsia="Calibri,Arial" w:hAnsi="Calibri" w:cs="Calibri"/>
                <w:sz w:val="20"/>
                <w:szCs w:val="20"/>
                <w:lang w:val="de-CH"/>
              </w:rPr>
              <w:t xml:space="preserve"> – </w:t>
            </w:r>
            <w:r>
              <w:rPr>
                <w:rFonts w:ascii="Calibri" w:eastAsia="Calibri,Arial" w:hAnsi="Calibri" w:cs="Calibri"/>
                <w:sz w:val="20"/>
                <w:szCs w:val="20"/>
                <w:lang w:val="de-CH"/>
              </w:rPr>
              <w:t>1445</w:t>
            </w:r>
          </w:p>
        </w:tc>
        <w:tc>
          <w:tcPr>
            <w:tcW w:w="1154" w:type="dxa"/>
            <w:tcBorders>
              <w:top w:val="single" w:sz="4" w:space="0" w:color="auto"/>
              <w:left w:val="single" w:sz="4" w:space="0" w:color="auto"/>
              <w:bottom w:val="single" w:sz="4" w:space="0" w:color="auto"/>
              <w:right w:val="single" w:sz="4" w:space="0" w:color="auto"/>
            </w:tcBorders>
            <w:shd w:val="clear" w:color="auto" w:fill="auto"/>
          </w:tcPr>
          <w:p w14:paraId="4E52B4C5" w14:textId="53450727" w:rsidR="00E42593" w:rsidRPr="00F0743D"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2.2</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5EDB76A" w14:textId="29F3CAB1" w:rsidR="00E42593" w:rsidRPr="00F0743D"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Planung in Agglomerationen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A25326" w14:textId="253F08AC" w:rsidR="00E42593" w:rsidRPr="00F071E8"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Bösch</w:t>
            </w:r>
          </w:p>
        </w:tc>
      </w:tr>
      <w:tr w:rsidR="00E42593" w:rsidRPr="00F071E8" w14:paraId="1F9D60A5" w14:textId="77777777" w:rsidTr="00BD6679">
        <w:trPr>
          <w:trHeight w:val="576"/>
        </w:trPr>
        <w:tc>
          <w:tcPr>
            <w:tcW w:w="2532" w:type="dxa"/>
            <w:tcBorders>
              <w:top w:val="single" w:sz="4" w:space="0" w:color="auto"/>
              <w:left w:val="single" w:sz="4" w:space="0" w:color="auto"/>
              <w:bottom w:val="single" w:sz="4" w:space="0" w:color="auto"/>
              <w:right w:val="single" w:sz="4" w:space="0" w:color="auto"/>
            </w:tcBorders>
            <w:shd w:val="clear" w:color="auto" w:fill="auto"/>
          </w:tcPr>
          <w:p w14:paraId="68F3DAF5" w14:textId="429F2FB5" w:rsidR="00E42593" w:rsidRPr="00F0743D"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 xml:space="preserve">1445 </w:t>
            </w:r>
            <w:r w:rsidRPr="00F0743D">
              <w:rPr>
                <w:rFonts w:ascii="Calibri" w:eastAsia="Calibri,Arial" w:hAnsi="Calibri" w:cs="Calibri"/>
                <w:sz w:val="20"/>
                <w:szCs w:val="20"/>
                <w:lang w:val="de-CH"/>
              </w:rPr>
              <w:t xml:space="preserve">– </w:t>
            </w:r>
            <w:r>
              <w:rPr>
                <w:rFonts w:ascii="Calibri" w:eastAsia="Calibri,Arial" w:hAnsi="Calibri" w:cs="Calibri"/>
                <w:sz w:val="20"/>
                <w:szCs w:val="20"/>
                <w:lang w:val="de-CH"/>
              </w:rPr>
              <w:t>1545</w:t>
            </w:r>
          </w:p>
        </w:tc>
        <w:tc>
          <w:tcPr>
            <w:tcW w:w="1154" w:type="dxa"/>
            <w:tcBorders>
              <w:top w:val="single" w:sz="4" w:space="0" w:color="auto"/>
              <w:left w:val="single" w:sz="4" w:space="0" w:color="auto"/>
              <w:bottom w:val="single" w:sz="4" w:space="0" w:color="auto"/>
              <w:right w:val="single" w:sz="4" w:space="0" w:color="auto"/>
            </w:tcBorders>
            <w:shd w:val="clear" w:color="auto" w:fill="auto"/>
          </w:tcPr>
          <w:p w14:paraId="6E23D712" w14:textId="76825597"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2.3a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FFEC738" w14:textId="1566E232"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Sach-, Richt- und Nutzungsplanung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2DAEF3" w14:textId="5893412A"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B. Stalder</w:t>
            </w:r>
          </w:p>
        </w:tc>
      </w:tr>
      <w:tr w:rsidR="00E42593" w:rsidRPr="00F071E8" w14:paraId="1868CBCF" w14:textId="77777777" w:rsidTr="00BD6679">
        <w:trPr>
          <w:trHeight w:val="576"/>
        </w:trPr>
        <w:tc>
          <w:tcPr>
            <w:tcW w:w="2532" w:type="dxa"/>
            <w:tcBorders>
              <w:top w:val="single" w:sz="4" w:space="0" w:color="auto"/>
              <w:left w:val="single" w:sz="4" w:space="0" w:color="auto"/>
              <w:bottom w:val="single" w:sz="4" w:space="0" w:color="auto"/>
              <w:right w:val="single" w:sz="4" w:space="0" w:color="auto"/>
            </w:tcBorders>
            <w:shd w:val="clear" w:color="auto" w:fill="auto"/>
          </w:tcPr>
          <w:p w14:paraId="0EFA45C8" w14:textId="29300294"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1615</w:t>
            </w:r>
            <w:r w:rsidRPr="00F0743D">
              <w:rPr>
                <w:rFonts w:ascii="Calibri" w:eastAsia="Calibri,Arial" w:hAnsi="Calibri" w:cs="Calibri"/>
                <w:sz w:val="20"/>
                <w:szCs w:val="20"/>
                <w:lang w:val="de-CH"/>
              </w:rPr>
              <w:t xml:space="preserve"> –</w:t>
            </w:r>
            <w:r>
              <w:rPr>
                <w:rFonts w:ascii="Calibri" w:eastAsia="Calibri,Arial" w:hAnsi="Calibri" w:cs="Calibri"/>
                <w:sz w:val="20"/>
                <w:szCs w:val="20"/>
                <w:lang w:val="de-CH"/>
              </w:rPr>
              <w:t xml:space="preserve"> 1715</w:t>
            </w:r>
          </w:p>
        </w:tc>
        <w:tc>
          <w:tcPr>
            <w:tcW w:w="1154" w:type="dxa"/>
            <w:tcBorders>
              <w:top w:val="single" w:sz="4" w:space="0" w:color="auto"/>
              <w:left w:val="single" w:sz="4" w:space="0" w:color="auto"/>
              <w:bottom w:val="single" w:sz="4" w:space="0" w:color="auto"/>
              <w:right w:val="single" w:sz="4" w:space="0" w:color="auto"/>
            </w:tcBorders>
            <w:shd w:val="clear" w:color="auto" w:fill="auto"/>
          </w:tcPr>
          <w:p w14:paraId="3253B0C5" w14:textId="1ED66CB4"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2.3b</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FB1485D" w14:textId="0CEC5786"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Sach-, Richt- und Nutzungsplanung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F31E69C" w14:textId="3231FB05"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B. Stalder</w:t>
            </w:r>
          </w:p>
        </w:tc>
      </w:tr>
      <w:tr w:rsidR="00E42593" w:rsidRPr="00F071E8" w14:paraId="7409708F" w14:textId="77777777" w:rsidTr="00BD6679">
        <w:trPr>
          <w:trHeight w:val="576"/>
        </w:trPr>
        <w:tc>
          <w:tcPr>
            <w:tcW w:w="2532" w:type="dxa"/>
            <w:tcBorders>
              <w:top w:val="single" w:sz="4" w:space="0" w:color="auto"/>
              <w:left w:val="single" w:sz="4" w:space="0" w:color="auto"/>
              <w:bottom w:val="single" w:sz="4" w:space="0" w:color="auto"/>
              <w:right w:val="single" w:sz="4" w:space="0" w:color="auto"/>
            </w:tcBorders>
            <w:shd w:val="clear" w:color="auto" w:fill="auto"/>
          </w:tcPr>
          <w:p w14:paraId="7872462F" w14:textId="15905AC4"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 xml:space="preserve">1715 </w:t>
            </w:r>
            <w:r w:rsidRPr="00F0743D">
              <w:rPr>
                <w:rFonts w:ascii="Calibri" w:eastAsia="Calibri,Arial" w:hAnsi="Calibri" w:cs="Calibri"/>
                <w:sz w:val="20"/>
                <w:szCs w:val="20"/>
                <w:lang w:val="de-CH"/>
              </w:rPr>
              <w:t>–</w:t>
            </w:r>
            <w:r>
              <w:rPr>
                <w:rFonts w:ascii="Calibri" w:eastAsia="Calibri,Arial" w:hAnsi="Calibri" w:cs="Calibri"/>
                <w:sz w:val="20"/>
                <w:szCs w:val="20"/>
                <w:lang w:val="de-CH"/>
              </w:rPr>
              <w:t xml:space="preserve"> 1830</w:t>
            </w:r>
          </w:p>
        </w:tc>
        <w:tc>
          <w:tcPr>
            <w:tcW w:w="1154" w:type="dxa"/>
            <w:tcBorders>
              <w:top w:val="single" w:sz="4" w:space="0" w:color="auto"/>
              <w:left w:val="single" w:sz="4" w:space="0" w:color="auto"/>
              <w:bottom w:val="single" w:sz="4" w:space="0" w:color="auto"/>
              <w:right w:val="single" w:sz="4" w:space="0" w:color="auto"/>
            </w:tcBorders>
            <w:shd w:val="clear" w:color="auto" w:fill="auto"/>
          </w:tcPr>
          <w:p w14:paraId="52FB80EB" w14:textId="1739BB29"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2.4</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58D9D5A" w14:textId="4A4B1132"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Sondernutzungsplanung</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DA4156" w14:textId="74B630DB" w:rsidR="00E42593" w:rsidRDefault="00E42593" w:rsidP="00E42593">
            <w:pPr>
              <w:tabs>
                <w:tab w:val="left" w:pos="3261"/>
              </w:tabs>
              <w:rPr>
                <w:rFonts w:ascii="Calibri" w:eastAsia="Calibri,Arial" w:hAnsi="Calibri" w:cs="Calibri"/>
                <w:sz w:val="20"/>
                <w:szCs w:val="20"/>
                <w:lang w:val="de-CH"/>
              </w:rPr>
            </w:pPr>
            <w:r>
              <w:rPr>
                <w:rFonts w:ascii="Calibri" w:eastAsia="Calibri,Arial" w:hAnsi="Calibri" w:cs="Calibri"/>
                <w:sz w:val="20"/>
                <w:szCs w:val="20"/>
                <w:lang w:val="de-CH"/>
              </w:rPr>
              <w:t>Jäger</w:t>
            </w:r>
          </w:p>
        </w:tc>
      </w:tr>
      <w:tr w:rsidR="008F686D" w:rsidRPr="00F071E8" w14:paraId="7343EC1D" w14:textId="77777777" w:rsidTr="009063EB">
        <w:trPr>
          <w:trHeight w:val="284"/>
        </w:trPr>
        <w:tc>
          <w:tcPr>
            <w:tcW w:w="253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0DA20DE" w14:textId="77777777" w:rsidR="008F686D" w:rsidRPr="00F071E8" w:rsidRDefault="008F686D" w:rsidP="008C24E7">
            <w:pPr>
              <w:tabs>
                <w:tab w:val="left" w:pos="3261"/>
              </w:tabs>
              <w:rPr>
                <w:rFonts w:ascii="Calibri" w:eastAsia="Calibri,Arial" w:hAnsi="Calibri" w:cs="Calibri"/>
                <w:sz w:val="16"/>
                <w:szCs w:val="16"/>
                <w:lang w:val="de-CH"/>
              </w:rPr>
            </w:pPr>
            <w:r w:rsidRPr="00F071E8">
              <w:rPr>
                <w:rFonts w:ascii="Calibri" w:eastAsia="Calibri,Arial" w:hAnsi="Calibri" w:cs="Calibri"/>
                <w:sz w:val="20"/>
                <w:szCs w:val="20"/>
                <w:lang w:val="de-CH"/>
              </w:rPr>
              <w:t>1900</w:t>
            </w:r>
          </w:p>
        </w:tc>
        <w:tc>
          <w:tcPr>
            <w:tcW w:w="7107"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1B2B9D72" w14:textId="77777777" w:rsidR="008F686D" w:rsidRPr="00F071E8" w:rsidRDefault="008F686D" w:rsidP="008C24E7">
            <w:pPr>
              <w:tabs>
                <w:tab w:val="left" w:pos="3261"/>
              </w:tabs>
              <w:jc w:val="both"/>
              <w:rPr>
                <w:rFonts w:ascii="Calibri" w:eastAsia="Calibri,Arial" w:hAnsi="Calibri" w:cs="Calibri"/>
                <w:sz w:val="16"/>
                <w:szCs w:val="16"/>
                <w:lang w:val="de-CH"/>
              </w:rPr>
            </w:pPr>
            <w:r w:rsidRPr="00F071E8">
              <w:rPr>
                <w:rFonts w:ascii="Calibri" w:eastAsia="Calibri,Arial" w:hAnsi="Calibri" w:cs="Calibri"/>
                <w:sz w:val="20"/>
                <w:szCs w:val="20"/>
                <w:lang w:val="de-CH"/>
              </w:rPr>
              <w:t>Abendveranstaltung</w:t>
            </w:r>
          </w:p>
        </w:tc>
      </w:tr>
    </w:tbl>
    <w:p w14:paraId="342FB3D1" w14:textId="77777777" w:rsidR="009063EB" w:rsidRPr="00F071E8" w:rsidRDefault="009063EB" w:rsidP="008C24E7">
      <w:pPr>
        <w:tabs>
          <w:tab w:val="left" w:pos="3261"/>
        </w:tabs>
        <w:rPr>
          <w:rFonts w:ascii="Calibri" w:hAnsi="Calibri" w:cs="Calibri"/>
        </w:rPr>
      </w:pPr>
    </w:p>
    <w:tbl>
      <w:tblPr>
        <w:tblW w:w="9639" w:type="dxa"/>
        <w:tblInd w:w="-5" w:type="dxa"/>
        <w:tblLayout w:type="fixed"/>
        <w:tblCellMar>
          <w:left w:w="70" w:type="dxa"/>
          <w:right w:w="70" w:type="dxa"/>
        </w:tblCellMar>
        <w:tblLook w:val="0000" w:firstRow="0" w:lastRow="0" w:firstColumn="0" w:lastColumn="0" w:noHBand="0" w:noVBand="0"/>
      </w:tblPr>
      <w:tblGrid>
        <w:gridCol w:w="2551"/>
        <w:gridCol w:w="1135"/>
        <w:gridCol w:w="3685"/>
        <w:gridCol w:w="2268"/>
      </w:tblGrid>
      <w:tr w:rsidR="008F686D" w:rsidRPr="00F071E8" w14:paraId="17655E22" w14:textId="77777777" w:rsidTr="00BD6679">
        <w:trPr>
          <w:trHeight w:val="567"/>
        </w:trPr>
        <w:tc>
          <w:tcPr>
            <w:tcW w:w="3686"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792E5635" w14:textId="5C2C26E8" w:rsidR="008F686D" w:rsidRPr="00F071E8" w:rsidRDefault="008F686D"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Samstag, </w:t>
            </w:r>
            <w:r w:rsidR="009D4E1A" w:rsidRPr="00F071E8">
              <w:rPr>
                <w:rFonts w:ascii="Calibri" w:eastAsia="Calibri,Arial" w:hAnsi="Calibri" w:cs="Calibri"/>
                <w:b/>
                <w:bCs/>
                <w:i/>
                <w:iCs/>
                <w:sz w:val="20"/>
                <w:szCs w:val="20"/>
                <w:lang w:val="de-CH"/>
              </w:rPr>
              <w:t>5. April</w:t>
            </w:r>
            <w:r w:rsidRPr="00F071E8">
              <w:rPr>
                <w:rFonts w:ascii="Calibri" w:eastAsia="Calibri,Arial" w:hAnsi="Calibri" w:cs="Calibri"/>
                <w:b/>
                <w:bCs/>
                <w:i/>
                <w:iCs/>
                <w:sz w:val="20"/>
                <w:szCs w:val="20"/>
                <w:lang w:val="de-CH"/>
              </w:rPr>
              <w:t xml:space="preserve">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(Freiburg)</w:t>
            </w:r>
            <w:r w:rsidR="00BE25C1" w:rsidRPr="00F071E8">
              <w:rPr>
                <w:rFonts w:ascii="Calibri" w:eastAsia="Calibri,Arial" w:hAnsi="Calibri" w:cs="Calibri"/>
                <w:b/>
                <w:bCs/>
                <w:i/>
                <w:iCs/>
                <w:sz w:val="20"/>
                <w:szCs w:val="20"/>
                <w:lang w:val="de-CH"/>
              </w:rPr>
              <w:br/>
            </w:r>
            <w:r w:rsidRPr="00F071E8">
              <w:rPr>
                <w:rFonts w:ascii="Calibri" w:eastAsia="Calibri,Arial" w:hAnsi="Calibri" w:cs="Calibri"/>
                <w:b/>
                <w:bCs/>
                <w:i/>
                <w:iCs/>
                <w:sz w:val="20"/>
                <w:szCs w:val="20"/>
                <w:lang w:val="de-CH"/>
              </w:rPr>
              <w:t xml:space="preserve">Leitung: </w:t>
            </w:r>
            <w:r w:rsidR="00BE2936" w:rsidRPr="00F071E8">
              <w:rPr>
                <w:rFonts w:ascii="Calibri" w:eastAsia="Calibri,Arial" w:hAnsi="Calibri" w:cs="Calibri"/>
                <w:b/>
                <w:bCs/>
                <w:i/>
                <w:iCs/>
                <w:sz w:val="20"/>
                <w:szCs w:val="20"/>
                <w:lang w:val="de-CH"/>
              </w:rPr>
              <w:t>Scherler</w:t>
            </w:r>
          </w:p>
        </w:tc>
        <w:tc>
          <w:tcPr>
            <w:tcW w:w="3685" w:type="dxa"/>
            <w:tcBorders>
              <w:top w:val="single" w:sz="4" w:space="0" w:color="auto"/>
              <w:left w:val="nil"/>
              <w:bottom w:val="single" w:sz="4" w:space="0" w:color="auto"/>
              <w:right w:val="single" w:sz="4" w:space="0" w:color="auto"/>
            </w:tcBorders>
            <w:shd w:val="clear" w:color="auto" w:fill="auto"/>
            <w:noWrap/>
          </w:tcPr>
          <w:p w14:paraId="01AE2D23" w14:textId="77777777" w:rsidR="008F686D" w:rsidRPr="00F071E8" w:rsidRDefault="008F686D"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2065130" w14:textId="4DEC79F0" w:rsidR="008F686D"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AD6BE1" w:rsidRPr="00F071E8" w14:paraId="43A69A25" w14:textId="77777777" w:rsidTr="00AD6BE1">
        <w:trPr>
          <w:trHeight w:val="567"/>
        </w:trPr>
        <w:tc>
          <w:tcPr>
            <w:tcW w:w="2551" w:type="dxa"/>
            <w:tcBorders>
              <w:top w:val="nil"/>
              <w:left w:val="single" w:sz="4" w:space="0" w:color="auto"/>
              <w:bottom w:val="single" w:sz="4" w:space="0" w:color="auto"/>
              <w:right w:val="single" w:sz="4" w:space="0" w:color="auto"/>
            </w:tcBorders>
            <w:shd w:val="clear" w:color="auto" w:fill="auto"/>
            <w:noWrap/>
          </w:tcPr>
          <w:p w14:paraId="46A4C0B0" w14:textId="77777777" w:rsidR="00AD6BE1" w:rsidRPr="00F0743D" w:rsidRDefault="00AD6BE1" w:rsidP="00A422E8">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0800 – 1015</w:t>
            </w:r>
          </w:p>
        </w:tc>
        <w:tc>
          <w:tcPr>
            <w:tcW w:w="1135" w:type="dxa"/>
            <w:tcBorders>
              <w:top w:val="nil"/>
              <w:left w:val="nil"/>
              <w:bottom w:val="single" w:sz="4" w:space="0" w:color="auto"/>
              <w:right w:val="single" w:sz="4" w:space="0" w:color="auto"/>
            </w:tcBorders>
            <w:shd w:val="clear" w:color="auto" w:fill="auto"/>
          </w:tcPr>
          <w:p w14:paraId="3980F5F5" w14:textId="1B91351E" w:rsidR="00AD6BE1" w:rsidRPr="00F0743D" w:rsidRDefault="00BE2936" w:rsidP="00A422E8">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2.5</w:t>
            </w:r>
          </w:p>
        </w:tc>
        <w:tc>
          <w:tcPr>
            <w:tcW w:w="3685" w:type="dxa"/>
            <w:tcBorders>
              <w:top w:val="single" w:sz="4" w:space="0" w:color="auto"/>
              <w:left w:val="nil"/>
              <w:bottom w:val="single" w:sz="4" w:space="0" w:color="auto"/>
              <w:right w:val="single" w:sz="4" w:space="0" w:color="000000" w:themeColor="text1"/>
            </w:tcBorders>
            <w:shd w:val="clear" w:color="auto" w:fill="auto"/>
          </w:tcPr>
          <w:p w14:paraId="23687F90" w14:textId="4D4FE478" w:rsidR="00AD6BE1" w:rsidRPr="00F0743D" w:rsidRDefault="00BE2936" w:rsidP="00A422E8">
            <w:pPr>
              <w:tabs>
                <w:tab w:val="left" w:pos="3261"/>
                <w:tab w:val="left" w:pos="7371"/>
              </w:tabs>
              <w:rPr>
                <w:rFonts w:ascii="Calibri" w:eastAsia="Calibri,Arial" w:hAnsi="Calibri" w:cs="Calibri"/>
                <w:sz w:val="20"/>
                <w:szCs w:val="20"/>
                <w:lang w:val="de-CH"/>
              </w:rPr>
            </w:pPr>
            <w:r w:rsidRPr="00F0743D">
              <w:rPr>
                <w:rFonts w:ascii="Calibri" w:eastAsia="Calibri,Arial" w:hAnsi="Calibri" w:cs="Calibri"/>
                <w:sz w:val="20"/>
                <w:szCs w:val="20"/>
                <w:lang w:val="de-CH"/>
              </w:rPr>
              <w:t>Baubewilligungspflicht / -verfahren</w:t>
            </w:r>
          </w:p>
        </w:tc>
        <w:tc>
          <w:tcPr>
            <w:tcW w:w="2268" w:type="dxa"/>
            <w:tcBorders>
              <w:top w:val="nil"/>
              <w:left w:val="nil"/>
              <w:bottom w:val="single" w:sz="4" w:space="0" w:color="auto"/>
              <w:right w:val="single" w:sz="4" w:space="0" w:color="auto"/>
            </w:tcBorders>
            <w:shd w:val="clear" w:color="auto" w:fill="auto"/>
          </w:tcPr>
          <w:p w14:paraId="7AF27CB1" w14:textId="5D24F9D3" w:rsidR="00AD6BE1" w:rsidRPr="00F071E8" w:rsidRDefault="00BE2936" w:rsidP="00A422E8">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Bucher</w:t>
            </w:r>
          </w:p>
        </w:tc>
      </w:tr>
      <w:tr w:rsidR="00AD6BE1" w:rsidRPr="00F071E8" w14:paraId="0635D243" w14:textId="77777777" w:rsidTr="00AD6BE1">
        <w:trPr>
          <w:trHeight w:val="580"/>
        </w:trPr>
        <w:tc>
          <w:tcPr>
            <w:tcW w:w="2551" w:type="dxa"/>
            <w:tcBorders>
              <w:top w:val="nil"/>
              <w:left w:val="single" w:sz="4" w:space="0" w:color="auto"/>
              <w:bottom w:val="single" w:sz="4" w:space="0" w:color="auto"/>
              <w:right w:val="single" w:sz="4" w:space="0" w:color="auto"/>
            </w:tcBorders>
            <w:shd w:val="clear" w:color="auto" w:fill="auto"/>
          </w:tcPr>
          <w:p w14:paraId="6974636B" w14:textId="10145C77" w:rsidR="00AD6BE1" w:rsidRPr="00F0743D" w:rsidRDefault="00AD6BE1" w:rsidP="00A422E8">
            <w:pPr>
              <w:tabs>
                <w:tab w:val="left" w:pos="3261"/>
              </w:tabs>
              <w:rPr>
                <w:rFonts w:ascii="Calibri" w:hAnsi="Calibri" w:cs="Calibri"/>
                <w:sz w:val="20"/>
                <w:szCs w:val="20"/>
              </w:rPr>
            </w:pPr>
            <w:r w:rsidRPr="00F0743D">
              <w:rPr>
                <w:rFonts w:ascii="Calibri" w:eastAsia="Calibri,Arial" w:hAnsi="Calibri" w:cs="Calibri"/>
                <w:sz w:val="20"/>
                <w:szCs w:val="20"/>
              </w:rPr>
              <w:t>1045 – 1300</w:t>
            </w:r>
          </w:p>
        </w:tc>
        <w:tc>
          <w:tcPr>
            <w:tcW w:w="1135" w:type="dxa"/>
            <w:tcBorders>
              <w:top w:val="nil"/>
              <w:left w:val="nil"/>
              <w:bottom w:val="single" w:sz="4" w:space="0" w:color="auto"/>
              <w:right w:val="single" w:sz="4" w:space="0" w:color="auto"/>
            </w:tcBorders>
            <w:shd w:val="clear" w:color="auto" w:fill="auto"/>
          </w:tcPr>
          <w:p w14:paraId="3116E1E1" w14:textId="632ACF5B" w:rsidR="00AD6BE1" w:rsidRPr="00F0743D" w:rsidRDefault="00BE2936" w:rsidP="00A422E8">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2.6</w:t>
            </w:r>
          </w:p>
        </w:tc>
        <w:tc>
          <w:tcPr>
            <w:tcW w:w="3685" w:type="dxa"/>
            <w:tcBorders>
              <w:top w:val="single" w:sz="4" w:space="0" w:color="auto"/>
              <w:left w:val="nil"/>
              <w:bottom w:val="single" w:sz="4" w:space="0" w:color="auto"/>
              <w:right w:val="single" w:sz="4" w:space="0" w:color="000000" w:themeColor="text1"/>
            </w:tcBorders>
            <w:shd w:val="clear" w:color="auto" w:fill="auto"/>
          </w:tcPr>
          <w:p w14:paraId="55E43EB1" w14:textId="706B7398" w:rsidR="00AD6BE1" w:rsidRPr="00F0743D" w:rsidRDefault="00BE2936" w:rsidP="00A422E8">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Einsprache- und Rechtsmittelverfahren</w:t>
            </w:r>
          </w:p>
        </w:tc>
        <w:tc>
          <w:tcPr>
            <w:tcW w:w="2268" w:type="dxa"/>
            <w:tcBorders>
              <w:top w:val="nil"/>
              <w:left w:val="nil"/>
              <w:bottom w:val="single" w:sz="4" w:space="0" w:color="auto"/>
              <w:right w:val="single" w:sz="4" w:space="0" w:color="auto"/>
            </w:tcBorders>
            <w:shd w:val="clear" w:color="auto" w:fill="auto"/>
          </w:tcPr>
          <w:p w14:paraId="3045F0DB" w14:textId="39833179" w:rsidR="00AD6BE1" w:rsidRPr="00F0743D" w:rsidRDefault="001C076D" w:rsidP="00A422E8">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Hofstetter</w:t>
            </w:r>
          </w:p>
        </w:tc>
      </w:tr>
    </w:tbl>
    <w:p w14:paraId="25122834" w14:textId="455D4E11" w:rsidR="009063EB" w:rsidRPr="00F071E8" w:rsidRDefault="009063EB" w:rsidP="008C24E7">
      <w:pPr>
        <w:tabs>
          <w:tab w:val="left" w:pos="3261"/>
        </w:tabs>
        <w:rPr>
          <w:rFonts w:ascii="Calibri" w:hAnsi="Calibri" w:cs="Calibri"/>
        </w:rPr>
      </w:pPr>
    </w:p>
    <w:tbl>
      <w:tblPr>
        <w:tblW w:w="9639" w:type="dxa"/>
        <w:tblInd w:w="-5" w:type="dxa"/>
        <w:tblLayout w:type="fixed"/>
        <w:tblCellMar>
          <w:left w:w="70" w:type="dxa"/>
          <w:right w:w="70" w:type="dxa"/>
        </w:tblCellMar>
        <w:tblLook w:val="0000" w:firstRow="0" w:lastRow="0" w:firstColumn="0" w:lastColumn="0" w:noHBand="0" w:noVBand="0"/>
      </w:tblPr>
      <w:tblGrid>
        <w:gridCol w:w="2532"/>
        <w:gridCol w:w="1154"/>
        <w:gridCol w:w="3685"/>
        <w:gridCol w:w="2268"/>
      </w:tblGrid>
      <w:tr w:rsidR="00C41AE0" w:rsidRPr="00F071E8" w14:paraId="48989B85" w14:textId="77777777" w:rsidTr="00BD6679">
        <w:trPr>
          <w:trHeight w:val="567"/>
        </w:trPr>
        <w:tc>
          <w:tcPr>
            <w:tcW w:w="3686"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048174DF" w14:textId="53F6799E" w:rsidR="00BE45C3" w:rsidRPr="00F071E8" w:rsidRDefault="00E55AE8"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Freitag</w:t>
            </w:r>
            <w:r w:rsidR="19CC92C3" w:rsidRPr="00F071E8">
              <w:rPr>
                <w:rFonts w:ascii="Calibri" w:eastAsia="Calibri,Arial" w:hAnsi="Calibri" w:cs="Calibri"/>
                <w:b/>
                <w:bCs/>
                <w:i/>
                <w:iCs/>
                <w:sz w:val="20"/>
                <w:szCs w:val="20"/>
                <w:lang w:val="de-CH"/>
              </w:rPr>
              <w:t xml:space="preserve">, </w:t>
            </w:r>
            <w:r w:rsidR="009D4E1A" w:rsidRPr="00F071E8">
              <w:rPr>
                <w:rFonts w:ascii="Calibri" w:eastAsia="Calibri,Arial" w:hAnsi="Calibri" w:cs="Calibri"/>
                <w:b/>
                <w:bCs/>
                <w:i/>
                <w:iCs/>
                <w:sz w:val="20"/>
                <w:szCs w:val="20"/>
                <w:lang w:val="de-CH"/>
              </w:rPr>
              <w:t>11</w:t>
            </w:r>
            <w:r w:rsidR="19CC92C3" w:rsidRPr="00F071E8">
              <w:rPr>
                <w:rFonts w:ascii="Calibri" w:eastAsia="Calibri,Arial" w:hAnsi="Calibri" w:cs="Calibri"/>
                <w:b/>
                <w:bCs/>
                <w:i/>
                <w:iCs/>
                <w:sz w:val="20"/>
                <w:szCs w:val="20"/>
                <w:lang w:val="de-CH"/>
              </w:rPr>
              <w:t xml:space="preserve">. </w:t>
            </w:r>
            <w:r w:rsidR="00BE25C1" w:rsidRPr="00F071E8">
              <w:rPr>
                <w:rFonts w:ascii="Calibri" w:eastAsia="Calibri,Arial" w:hAnsi="Calibri" w:cs="Calibri"/>
                <w:b/>
                <w:bCs/>
                <w:i/>
                <w:iCs/>
                <w:sz w:val="20"/>
                <w:szCs w:val="20"/>
                <w:lang w:val="de-CH"/>
              </w:rPr>
              <w:t>April</w:t>
            </w:r>
            <w:r w:rsidR="002D6F18" w:rsidRPr="00F071E8">
              <w:rPr>
                <w:rFonts w:ascii="Calibri" w:eastAsia="Calibri,Arial" w:hAnsi="Calibri" w:cs="Calibri"/>
                <w:b/>
                <w:bCs/>
                <w:i/>
                <w:iCs/>
                <w:sz w:val="20"/>
                <w:szCs w:val="20"/>
                <w:lang w:val="de-CH"/>
              </w:rPr>
              <w:t xml:space="preserve">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19CC92C3" w:rsidRPr="00F071E8">
              <w:rPr>
                <w:rFonts w:ascii="Calibri" w:eastAsia="Calibri,Arial" w:hAnsi="Calibri" w:cs="Calibri"/>
                <w:b/>
                <w:bCs/>
                <w:i/>
                <w:iCs/>
                <w:sz w:val="20"/>
                <w:szCs w:val="20"/>
                <w:lang w:val="de-CH"/>
              </w:rPr>
              <w:t>(Zürich)</w:t>
            </w:r>
            <w:r w:rsidR="00BE25C1" w:rsidRPr="00F071E8">
              <w:rPr>
                <w:rFonts w:ascii="Calibri" w:eastAsia="Calibri,Arial" w:hAnsi="Calibri" w:cs="Calibri"/>
                <w:b/>
                <w:bCs/>
                <w:i/>
                <w:iCs/>
                <w:sz w:val="20"/>
                <w:szCs w:val="20"/>
                <w:lang w:val="de-CH"/>
              </w:rPr>
              <w:br/>
            </w:r>
            <w:r w:rsidR="19CC92C3" w:rsidRPr="00F071E8">
              <w:rPr>
                <w:rFonts w:ascii="Calibri" w:eastAsia="Calibri,Arial" w:hAnsi="Calibri" w:cs="Calibri"/>
                <w:b/>
                <w:bCs/>
                <w:i/>
                <w:iCs/>
                <w:sz w:val="20"/>
                <w:szCs w:val="20"/>
                <w:lang w:val="de-CH"/>
              </w:rPr>
              <w:t>Leitung: Scherler</w:t>
            </w:r>
          </w:p>
        </w:tc>
        <w:tc>
          <w:tcPr>
            <w:tcW w:w="3685" w:type="dxa"/>
            <w:tcBorders>
              <w:top w:val="single" w:sz="4" w:space="0" w:color="auto"/>
              <w:left w:val="nil"/>
              <w:bottom w:val="single" w:sz="4" w:space="0" w:color="auto"/>
              <w:right w:val="single" w:sz="4" w:space="0" w:color="auto"/>
            </w:tcBorders>
            <w:shd w:val="clear" w:color="auto" w:fill="auto"/>
            <w:noWrap/>
          </w:tcPr>
          <w:p w14:paraId="756D4B1A" w14:textId="77777777" w:rsidR="00BE45C3" w:rsidRPr="00F071E8" w:rsidRDefault="19CC92C3" w:rsidP="008C24E7">
            <w:pPr>
              <w:tabs>
                <w:tab w:val="left" w:pos="3261"/>
              </w:tabs>
              <w:rPr>
                <w:rFonts w:ascii="Calibri" w:eastAsia="Calibri,Arial" w:hAnsi="Calibri" w:cs="Calibri"/>
                <w:i/>
                <w:iCs/>
                <w:sz w:val="20"/>
                <w:szCs w:val="20"/>
                <w:lang w:val="de-CH"/>
              </w:rPr>
            </w:pPr>
            <w:r w:rsidRPr="00F071E8">
              <w:rPr>
                <w:rFonts w:ascii="Calibri" w:eastAsia="Calibri,Arial" w:hAnsi="Calibri" w:cs="Calibri"/>
                <w:i/>
                <w:iCs/>
                <w:sz w:val="20"/>
                <w:szCs w:val="20"/>
                <w:lang w:val="de-CH"/>
              </w:rPr>
              <w:t>Thema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CE71835" w14:textId="47DDD48C" w:rsidR="00BE45C3" w:rsidRPr="00F071E8" w:rsidRDefault="005C103B" w:rsidP="008C24E7">
            <w:pPr>
              <w:tabs>
                <w:tab w:val="left" w:pos="3261"/>
              </w:tabs>
              <w:rPr>
                <w:rFonts w:ascii="Calibri" w:eastAsia="Calibri,Arial"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DF66C0" w:rsidRPr="00F071E8" w14:paraId="4FF166C4" w14:textId="77777777" w:rsidTr="00C51A44">
        <w:trPr>
          <w:trHeight w:val="567"/>
        </w:trPr>
        <w:tc>
          <w:tcPr>
            <w:tcW w:w="2532" w:type="dxa"/>
            <w:tcBorders>
              <w:top w:val="nil"/>
              <w:left w:val="single" w:sz="4" w:space="0" w:color="auto"/>
              <w:bottom w:val="single" w:sz="4" w:space="0" w:color="auto"/>
              <w:right w:val="single" w:sz="4" w:space="0" w:color="auto"/>
            </w:tcBorders>
            <w:shd w:val="clear" w:color="auto" w:fill="auto"/>
            <w:noWrap/>
          </w:tcPr>
          <w:p w14:paraId="3633293F" w14:textId="1C058516" w:rsidR="00DF66C0" w:rsidRPr="00F0743D" w:rsidRDefault="00DF66C0" w:rsidP="00C51A44">
            <w:pPr>
              <w:tabs>
                <w:tab w:val="left" w:pos="3261"/>
              </w:tabs>
              <w:rPr>
                <w:rFonts w:ascii="Calibri" w:eastAsia="Calibri,Arial" w:hAnsi="Calibri" w:cs="Calibri"/>
                <w:sz w:val="20"/>
                <w:szCs w:val="20"/>
              </w:rPr>
            </w:pPr>
            <w:r w:rsidRPr="00F0743D">
              <w:rPr>
                <w:rFonts w:ascii="Calibri" w:eastAsia="Calibri,Arial" w:hAnsi="Calibri" w:cs="Calibri"/>
                <w:sz w:val="20"/>
                <w:szCs w:val="20"/>
              </w:rPr>
              <w:t>13</w:t>
            </w:r>
            <w:r w:rsidR="004C2E20" w:rsidRPr="00F0743D">
              <w:rPr>
                <w:rFonts w:ascii="Calibri" w:eastAsia="Calibri,Arial" w:hAnsi="Calibri" w:cs="Calibri"/>
                <w:sz w:val="20"/>
                <w:szCs w:val="20"/>
              </w:rPr>
              <w:t>00</w:t>
            </w:r>
            <w:r w:rsidRPr="00F0743D">
              <w:rPr>
                <w:rFonts w:ascii="Calibri" w:eastAsia="Calibri,Arial" w:hAnsi="Calibri" w:cs="Calibri"/>
                <w:sz w:val="20"/>
                <w:szCs w:val="20"/>
              </w:rPr>
              <w:t xml:space="preserve"> – 1415</w:t>
            </w:r>
          </w:p>
        </w:tc>
        <w:tc>
          <w:tcPr>
            <w:tcW w:w="1154" w:type="dxa"/>
            <w:tcBorders>
              <w:top w:val="nil"/>
              <w:left w:val="nil"/>
              <w:bottom w:val="single" w:sz="4" w:space="0" w:color="auto"/>
              <w:right w:val="single" w:sz="4" w:space="0" w:color="auto"/>
            </w:tcBorders>
            <w:shd w:val="clear" w:color="auto" w:fill="auto"/>
          </w:tcPr>
          <w:p w14:paraId="63C22888" w14:textId="653B5CBE" w:rsidR="00DF66C0" w:rsidRPr="00F0743D" w:rsidRDefault="00DF66C0" w:rsidP="00C51A44">
            <w:pPr>
              <w:tabs>
                <w:tab w:val="left" w:pos="3261"/>
              </w:tabs>
              <w:rPr>
                <w:rFonts w:ascii="Calibri" w:eastAsia="Calibri,Arial" w:hAnsi="Calibri" w:cs="Calibri"/>
                <w:sz w:val="20"/>
                <w:szCs w:val="20"/>
              </w:rPr>
            </w:pPr>
            <w:r w:rsidRPr="00F0743D">
              <w:rPr>
                <w:rFonts w:ascii="Calibri" w:eastAsia="Calibri,Arial" w:hAnsi="Calibri" w:cs="Calibri"/>
                <w:sz w:val="20"/>
                <w:szCs w:val="20"/>
              </w:rPr>
              <w:t>2.</w:t>
            </w:r>
            <w:r w:rsidR="00F0743D">
              <w:rPr>
                <w:rFonts w:ascii="Calibri" w:eastAsia="Calibri,Arial" w:hAnsi="Calibri" w:cs="Calibri"/>
                <w:sz w:val="20"/>
                <w:szCs w:val="20"/>
              </w:rPr>
              <w:t>7</w:t>
            </w:r>
          </w:p>
        </w:tc>
        <w:tc>
          <w:tcPr>
            <w:tcW w:w="3685" w:type="dxa"/>
            <w:tcBorders>
              <w:top w:val="single" w:sz="4" w:space="0" w:color="auto"/>
              <w:left w:val="nil"/>
              <w:bottom w:val="single" w:sz="4" w:space="0" w:color="auto"/>
              <w:right w:val="single" w:sz="4" w:space="0" w:color="000000" w:themeColor="text1"/>
            </w:tcBorders>
            <w:shd w:val="clear" w:color="auto" w:fill="auto"/>
          </w:tcPr>
          <w:p w14:paraId="2A99D0A9" w14:textId="08EFE699" w:rsidR="00DF66C0" w:rsidRPr="00F0743D" w:rsidRDefault="00DF66C0" w:rsidP="00C51A44">
            <w:pPr>
              <w:tabs>
                <w:tab w:val="left" w:pos="3261"/>
              </w:tabs>
              <w:rPr>
                <w:rFonts w:ascii="Calibri" w:eastAsia="Calibri,Arial" w:hAnsi="Calibri" w:cs="Calibri"/>
                <w:sz w:val="20"/>
                <w:szCs w:val="20"/>
              </w:rPr>
            </w:pPr>
            <w:proofErr w:type="spellStart"/>
            <w:r w:rsidRPr="00F0743D">
              <w:rPr>
                <w:rFonts w:ascii="Calibri" w:eastAsia="Calibri,Arial" w:hAnsi="Calibri" w:cs="Calibri"/>
                <w:sz w:val="20"/>
                <w:szCs w:val="20"/>
              </w:rPr>
              <w:t>Plangenehmigungsverfahren</w:t>
            </w:r>
            <w:proofErr w:type="spellEnd"/>
          </w:p>
        </w:tc>
        <w:tc>
          <w:tcPr>
            <w:tcW w:w="2268" w:type="dxa"/>
            <w:tcBorders>
              <w:top w:val="nil"/>
              <w:left w:val="nil"/>
              <w:bottom w:val="single" w:sz="4" w:space="0" w:color="auto"/>
              <w:right w:val="single" w:sz="4" w:space="0" w:color="auto"/>
            </w:tcBorders>
            <w:shd w:val="clear" w:color="auto" w:fill="auto"/>
          </w:tcPr>
          <w:p w14:paraId="69E6A268" w14:textId="2E95E332" w:rsidR="00DF66C0" w:rsidRPr="00F071E8" w:rsidRDefault="00DF66C0" w:rsidP="00C51A44">
            <w:pPr>
              <w:tabs>
                <w:tab w:val="left" w:pos="3261"/>
              </w:tabs>
              <w:rPr>
                <w:rFonts w:ascii="Calibri" w:eastAsia="Calibri,Arial" w:hAnsi="Calibri" w:cs="Calibri"/>
                <w:sz w:val="20"/>
                <w:szCs w:val="20"/>
              </w:rPr>
            </w:pPr>
            <w:r w:rsidRPr="00F0743D">
              <w:rPr>
                <w:rFonts w:ascii="Calibri" w:eastAsia="Calibri,Arial" w:hAnsi="Calibri" w:cs="Calibri"/>
                <w:sz w:val="20"/>
                <w:szCs w:val="20"/>
              </w:rPr>
              <w:t>Scherler</w:t>
            </w:r>
          </w:p>
        </w:tc>
      </w:tr>
      <w:tr w:rsidR="00C41AE0" w:rsidRPr="00F071E8" w14:paraId="53F24B76" w14:textId="77777777" w:rsidTr="00BD6679">
        <w:trPr>
          <w:trHeight w:val="567"/>
        </w:trPr>
        <w:tc>
          <w:tcPr>
            <w:tcW w:w="2532" w:type="dxa"/>
            <w:tcBorders>
              <w:top w:val="nil"/>
              <w:left w:val="single" w:sz="4" w:space="0" w:color="auto"/>
              <w:bottom w:val="single" w:sz="4" w:space="0" w:color="auto"/>
              <w:right w:val="single" w:sz="4" w:space="0" w:color="auto"/>
            </w:tcBorders>
            <w:shd w:val="clear" w:color="auto" w:fill="auto"/>
            <w:noWrap/>
          </w:tcPr>
          <w:p w14:paraId="2193174F" w14:textId="49A820F7" w:rsidR="00D726CE" w:rsidRPr="00F071E8" w:rsidRDefault="19CC92C3" w:rsidP="008C24E7">
            <w:pPr>
              <w:tabs>
                <w:tab w:val="left" w:pos="3261"/>
              </w:tabs>
              <w:rPr>
                <w:rFonts w:ascii="Calibri" w:eastAsia="Calibri,Arial" w:hAnsi="Calibri" w:cs="Calibri"/>
                <w:sz w:val="20"/>
                <w:szCs w:val="20"/>
              </w:rPr>
            </w:pPr>
            <w:r w:rsidRPr="00F071E8">
              <w:rPr>
                <w:rFonts w:ascii="Calibri" w:eastAsia="Calibri,Arial" w:hAnsi="Calibri" w:cs="Calibri"/>
                <w:sz w:val="20"/>
                <w:szCs w:val="20"/>
              </w:rPr>
              <w:t>1</w:t>
            </w:r>
            <w:r w:rsidR="00DF66C0" w:rsidRPr="00F071E8">
              <w:rPr>
                <w:rFonts w:ascii="Calibri" w:eastAsia="Calibri,Arial" w:hAnsi="Calibri" w:cs="Calibri"/>
                <w:sz w:val="20"/>
                <w:szCs w:val="20"/>
              </w:rPr>
              <w:t>4</w:t>
            </w:r>
            <w:r w:rsidRPr="00F071E8">
              <w:rPr>
                <w:rFonts w:ascii="Calibri" w:eastAsia="Calibri,Arial" w:hAnsi="Calibri" w:cs="Calibri"/>
                <w:sz w:val="20"/>
                <w:szCs w:val="20"/>
              </w:rPr>
              <w:t>15 – 1</w:t>
            </w:r>
            <w:r w:rsidR="007E12F3" w:rsidRPr="00F071E8">
              <w:rPr>
                <w:rFonts w:ascii="Calibri" w:eastAsia="Calibri,Arial" w:hAnsi="Calibri" w:cs="Calibri"/>
                <w:sz w:val="20"/>
                <w:szCs w:val="20"/>
              </w:rPr>
              <w:t>6</w:t>
            </w:r>
            <w:r w:rsidR="00DF66C0" w:rsidRPr="00F071E8">
              <w:rPr>
                <w:rFonts w:ascii="Calibri" w:eastAsia="Calibri,Arial" w:hAnsi="Calibri" w:cs="Calibri"/>
                <w:sz w:val="20"/>
                <w:szCs w:val="20"/>
              </w:rPr>
              <w:t>30</w:t>
            </w:r>
          </w:p>
        </w:tc>
        <w:tc>
          <w:tcPr>
            <w:tcW w:w="1154" w:type="dxa"/>
            <w:tcBorders>
              <w:top w:val="nil"/>
              <w:left w:val="nil"/>
              <w:bottom w:val="single" w:sz="4" w:space="0" w:color="auto"/>
              <w:right w:val="single" w:sz="4" w:space="0" w:color="auto"/>
            </w:tcBorders>
            <w:shd w:val="clear" w:color="auto" w:fill="auto"/>
          </w:tcPr>
          <w:p w14:paraId="35CF1710" w14:textId="10A15668" w:rsidR="00D726CE" w:rsidRPr="00F071E8" w:rsidRDefault="00A9737E" w:rsidP="008C24E7">
            <w:pPr>
              <w:tabs>
                <w:tab w:val="left" w:pos="3261"/>
              </w:tabs>
              <w:rPr>
                <w:rFonts w:ascii="Calibri" w:eastAsia="Calibri,Arial" w:hAnsi="Calibri" w:cs="Calibri"/>
                <w:sz w:val="20"/>
                <w:szCs w:val="20"/>
              </w:rPr>
            </w:pPr>
            <w:r w:rsidRPr="00F071E8">
              <w:rPr>
                <w:rFonts w:ascii="Calibri" w:eastAsia="Calibri,Arial" w:hAnsi="Calibri" w:cs="Calibri"/>
                <w:sz w:val="20"/>
                <w:szCs w:val="20"/>
              </w:rPr>
              <w:t>2.</w:t>
            </w:r>
            <w:r w:rsidR="00F0743D">
              <w:rPr>
                <w:rFonts w:ascii="Calibri" w:eastAsia="Calibri,Arial" w:hAnsi="Calibri" w:cs="Calibri"/>
                <w:sz w:val="20"/>
                <w:szCs w:val="20"/>
              </w:rPr>
              <w:t>8</w:t>
            </w:r>
          </w:p>
        </w:tc>
        <w:tc>
          <w:tcPr>
            <w:tcW w:w="3685" w:type="dxa"/>
            <w:tcBorders>
              <w:top w:val="single" w:sz="4" w:space="0" w:color="auto"/>
              <w:left w:val="nil"/>
              <w:bottom w:val="single" w:sz="4" w:space="0" w:color="auto"/>
              <w:right w:val="single" w:sz="4" w:space="0" w:color="000000" w:themeColor="text1"/>
            </w:tcBorders>
            <w:shd w:val="clear" w:color="auto" w:fill="auto"/>
          </w:tcPr>
          <w:p w14:paraId="7DFCFD17" w14:textId="75EA2FD2" w:rsidR="00E63C24" w:rsidRPr="00F071E8" w:rsidRDefault="19CC92C3" w:rsidP="008C24E7">
            <w:pPr>
              <w:tabs>
                <w:tab w:val="left" w:pos="3261"/>
              </w:tabs>
              <w:rPr>
                <w:rFonts w:ascii="Calibri" w:eastAsia="Calibri,Arial" w:hAnsi="Calibri" w:cs="Calibri"/>
                <w:sz w:val="20"/>
                <w:szCs w:val="20"/>
              </w:rPr>
            </w:pPr>
            <w:proofErr w:type="spellStart"/>
            <w:r w:rsidRPr="00F071E8">
              <w:rPr>
                <w:rFonts w:ascii="Calibri" w:eastAsia="Calibri,Arial" w:hAnsi="Calibri" w:cs="Calibri"/>
                <w:sz w:val="20"/>
                <w:szCs w:val="20"/>
              </w:rPr>
              <w:t>Enteignung</w:t>
            </w:r>
            <w:proofErr w:type="spellEnd"/>
          </w:p>
        </w:tc>
        <w:tc>
          <w:tcPr>
            <w:tcW w:w="2268" w:type="dxa"/>
            <w:tcBorders>
              <w:top w:val="nil"/>
              <w:left w:val="nil"/>
              <w:bottom w:val="single" w:sz="4" w:space="0" w:color="auto"/>
              <w:right w:val="single" w:sz="4" w:space="0" w:color="auto"/>
            </w:tcBorders>
            <w:shd w:val="clear" w:color="auto" w:fill="auto"/>
          </w:tcPr>
          <w:p w14:paraId="6D864AD9" w14:textId="7A43FEF6" w:rsidR="00D726CE" w:rsidRPr="00F071E8" w:rsidRDefault="003F2657" w:rsidP="003F2657">
            <w:pPr>
              <w:tabs>
                <w:tab w:val="left" w:pos="3261"/>
              </w:tabs>
              <w:rPr>
                <w:rFonts w:ascii="Calibri" w:eastAsia="Calibri,Arial" w:hAnsi="Calibri" w:cs="Calibri"/>
                <w:sz w:val="20"/>
                <w:szCs w:val="20"/>
              </w:rPr>
            </w:pPr>
            <w:r w:rsidRPr="00F071E8">
              <w:rPr>
                <w:rFonts w:ascii="Calibri" w:eastAsia="Calibri,Arial" w:hAnsi="Calibri" w:cs="Calibri"/>
                <w:sz w:val="20"/>
                <w:szCs w:val="20"/>
              </w:rPr>
              <w:t xml:space="preserve">A. </w:t>
            </w:r>
            <w:r w:rsidR="002E4C22" w:rsidRPr="00F071E8">
              <w:rPr>
                <w:rFonts w:ascii="Calibri" w:eastAsia="Calibri,Arial" w:hAnsi="Calibri" w:cs="Calibri"/>
                <w:sz w:val="20"/>
                <w:szCs w:val="20"/>
              </w:rPr>
              <w:t>Rey</w:t>
            </w:r>
          </w:p>
        </w:tc>
      </w:tr>
      <w:tr w:rsidR="00C41AE0" w:rsidRPr="00F071E8" w14:paraId="4940F2D1" w14:textId="77777777" w:rsidTr="00BD6679">
        <w:trPr>
          <w:trHeight w:val="567"/>
        </w:trPr>
        <w:tc>
          <w:tcPr>
            <w:tcW w:w="2532" w:type="dxa"/>
            <w:tcBorders>
              <w:top w:val="nil"/>
              <w:left w:val="single" w:sz="4" w:space="0" w:color="auto"/>
              <w:bottom w:val="single" w:sz="4" w:space="0" w:color="auto"/>
              <w:right w:val="single" w:sz="4" w:space="0" w:color="auto"/>
            </w:tcBorders>
            <w:shd w:val="clear" w:color="auto" w:fill="auto"/>
            <w:noWrap/>
          </w:tcPr>
          <w:p w14:paraId="6A65C475" w14:textId="244230DB" w:rsidR="00D726CE" w:rsidRPr="00F071E8" w:rsidRDefault="19CC92C3" w:rsidP="008C24E7">
            <w:pPr>
              <w:tabs>
                <w:tab w:val="left" w:pos="3261"/>
              </w:tabs>
              <w:rPr>
                <w:rFonts w:ascii="Calibri" w:hAnsi="Calibri" w:cs="Calibri"/>
                <w:sz w:val="20"/>
                <w:szCs w:val="20"/>
                <w:lang w:val="de-CH"/>
              </w:rPr>
            </w:pPr>
            <w:r w:rsidRPr="00F071E8">
              <w:rPr>
                <w:rFonts w:ascii="Calibri" w:eastAsia="Calibri,Arial" w:hAnsi="Calibri" w:cs="Calibri"/>
                <w:sz w:val="20"/>
                <w:szCs w:val="20"/>
                <w:lang w:val="de-CH"/>
              </w:rPr>
              <w:t>1</w:t>
            </w:r>
            <w:r w:rsidR="00DF66C0" w:rsidRPr="00F071E8">
              <w:rPr>
                <w:rFonts w:ascii="Calibri" w:eastAsia="Calibri,Arial" w:hAnsi="Calibri" w:cs="Calibri"/>
                <w:sz w:val="20"/>
                <w:szCs w:val="20"/>
                <w:lang w:val="de-CH"/>
              </w:rPr>
              <w:t>70</w:t>
            </w:r>
            <w:r w:rsidR="007E12F3" w:rsidRPr="00F071E8">
              <w:rPr>
                <w:rFonts w:ascii="Calibri" w:eastAsia="Calibri,Arial" w:hAnsi="Calibri" w:cs="Calibri"/>
                <w:sz w:val="20"/>
                <w:szCs w:val="20"/>
                <w:lang w:val="de-CH"/>
              </w:rPr>
              <w:t>0</w:t>
            </w:r>
            <w:r w:rsidRPr="00F071E8">
              <w:rPr>
                <w:rFonts w:ascii="Calibri" w:eastAsia="Calibri,Arial" w:hAnsi="Calibri" w:cs="Calibri"/>
                <w:sz w:val="20"/>
                <w:szCs w:val="20"/>
                <w:lang w:val="de-CH"/>
              </w:rPr>
              <w:t xml:space="preserve"> – 1</w:t>
            </w:r>
            <w:r w:rsidR="007E12F3" w:rsidRPr="00F071E8">
              <w:rPr>
                <w:rFonts w:ascii="Calibri" w:eastAsia="Calibri,Arial" w:hAnsi="Calibri" w:cs="Calibri"/>
                <w:sz w:val="20"/>
                <w:szCs w:val="20"/>
                <w:lang w:val="de-CH"/>
              </w:rPr>
              <w:t>845</w:t>
            </w:r>
          </w:p>
        </w:tc>
        <w:tc>
          <w:tcPr>
            <w:tcW w:w="1154" w:type="dxa"/>
            <w:tcBorders>
              <w:top w:val="nil"/>
              <w:left w:val="nil"/>
              <w:bottom w:val="single" w:sz="4" w:space="0" w:color="auto"/>
              <w:right w:val="single" w:sz="4" w:space="0" w:color="auto"/>
            </w:tcBorders>
            <w:shd w:val="clear" w:color="auto" w:fill="auto"/>
          </w:tcPr>
          <w:p w14:paraId="60757230" w14:textId="7B160F63" w:rsidR="00D726CE" w:rsidRPr="00F071E8" w:rsidRDefault="00A9737E" w:rsidP="008C24E7">
            <w:pPr>
              <w:tabs>
                <w:tab w:val="left" w:pos="3261"/>
              </w:tabs>
              <w:rPr>
                <w:rFonts w:ascii="Calibri" w:hAnsi="Calibri" w:cs="Calibri"/>
                <w:sz w:val="20"/>
                <w:szCs w:val="20"/>
                <w:lang w:val="de-CH"/>
              </w:rPr>
            </w:pPr>
            <w:r w:rsidRPr="00F071E8">
              <w:rPr>
                <w:rFonts w:ascii="Calibri" w:eastAsia="Calibri,Arial" w:hAnsi="Calibri" w:cs="Calibri"/>
                <w:sz w:val="20"/>
                <w:szCs w:val="20"/>
                <w:lang w:val="de-CH"/>
              </w:rPr>
              <w:t>2.</w:t>
            </w:r>
            <w:r w:rsidR="00F0743D">
              <w:rPr>
                <w:rFonts w:ascii="Calibri" w:eastAsia="Calibri,Arial" w:hAnsi="Calibri" w:cs="Calibri"/>
                <w:sz w:val="20"/>
                <w:szCs w:val="20"/>
                <w:lang w:val="de-CH"/>
              </w:rPr>
              <w:t>9</w:t>
            </w:r>
          </w:p>
        </w:tc>
        <w:tc>
          <w:tcPr>
            <w:tcW w:w="3685" w:type="dxa"/>
            <w:tcBorders>
              <w:top w:val="single" w:sz="4" w:space="0" w:color="auto"/>
              <w:left w:val="nil"/>
              <w:bottom w:val="single" w:sz="4" w:space="0" w:color="auto"/>
              <w:right w:val="single" w:sz="4" w:space="0" w:color="000000" w:themeColor="text1"/>
            </w:tcBorders>
            <w:shd w:val="clear" w:color="auto" w:fill="auto"/>
          </w:tcPr>
          <w:p w14:paraId="6F138067" w14:textId="0C4C09B0" w:rsidR="00D726CE" w:rsidRPr="00F071E8" w:rsidRDefault="19CC92C3" w:rsidP="008C24E7">
            <w:pPr>
              <w:tabs>
                <w:tab w:val="left" w:pos="3261"/>
              </w:tabs>
              <w:rPr>
                <w:rFonts w:ascii="Calibri" w:hAnsi="Calibri" w:cs="Calibri"/>
                <w:sz w:val="20"/>
                <w:szCs w:val="20"/>
                <w:lang w:val="de-CH"/>
              </w:rPr>
            </w:pPr>
            <w:r w:rsidRPr="00F071E8">
              <w:rPr>
                <w:rFonts w:ascii="Calibri" w:eastAsia="Calibri,Arial" w:hAnsi="Calibri" w:cs="Calibri"/>
                <w:sz w:val="20"/>
                <w:szCs w:val="20"/>
                <w:lang w:val="de-CH"/>
              </w:rPr>
              <w:t>Planungsvorteile und</w:t>
            </w:r>
            <w:r w:rsidR="00486454" w:rsidRPr="00F071E8">
              <w:rPr>
                <w:rFonts w:ascii="Calibri" w:eastAsia="Calibri,Arial" w:hAnsi="Calibri" w:cs="Calibri"/>
                <w:sz w:val="20"/>
                <w:szCs w:val="20"/>
                <w:lang w:val="de-CH"/>
              </w:rPr>
              <w:t xml:space="preserve"> </w:t>
            </w:r>
            <w:r w:rsidRPr="00F071E8">
              <w:rPr>
                <w:rFonts w:ascii="Calibri" w:eastAsia="Calibri,Arial" w:hAnsi="Calibri" w:cs="Calibri"/>
                <w:sz w:val="20"/>
                <w:szCs w:val="20"/>
                <w:lang w:val="de-CH"/>
              </w:rPr>
              <w:t>Mehrwertabgabe</w:t>
            </w:r>
          </w:p>
        </w:tc>
        <w:tc>
          <w:tcPr>
            <w:tcW w:w="2268" w:type="dxa"/>
            <w:tcBorders>
              <w:top w:val="nil"/>
              <w:left w:val="nil"/>
              <w:bottom w:val="single" w:sz="4" w:space="0" w:color="auto"/>
              <w:right w:val="single" w:sz="4" w:space="0" w:color="auto"/>
            </w:tcBorders>
            <w:shd w:val="clear" w:color="auto" w:fill="auto"/>
          </w:tcPr>
          <w:p w14:paraId="5A31F2EA" w14:textId="3BA2C7E6" w:rsidR="00D726CE" w:rsidRPr="00F071E8" w:rsidRDefault="00FD6791" w:rsidP="00BD6679">
            <w:pPr>
              <w:tabs>
                <w:tab w:val="left" w:pos="1100"/>
                <w:tab w:val="left" w:pos="3261"/>
              </w:tabs>
              <w:rPr>
                <w:rFonts w:ascii="Calibri" w:hAnsi="Calibri" w:cs="Calibri"/>
                <w:sz w:val="20"/>
                <w:szCs w:val="20"/>
                <w:lang w:val="de-CH"/>
              </w:rPr>
            </w:pPr>
            <w:r>
              <w:rPr>
                <w:rFonts w:ascii="Calibri" w:eastAsia="Calibri,Arial" w:hAnsi="Calibri" w:cs="Calibri"/>
                <w:sz w:val="20"/>
                <w:szCs w:val="20"/>
                <w:lang w:val="de-CH"/>
              </w:rPr>
              <w:t>Mattmann</w:t>
            </w:r>
          </w:p>
        </w:tc>
      </w:tr>
    </w:tbl>
    <w:p w14:paraId="738804C2" w14:textId="22F8142A" w:rsidR="003E30B5" w:rsidRPr="00F071E8" w:rsidRDefault="000548B7" w:rsidP="008C24E7">
      <w:pPr>
        <w:tabs>
          <w:tab w:val="left" w:pos="3261"/>
        </w:tabs>
        <w:jc w:val="both"/>
        <w:rPr>
          <w:rFonts w:ascii="Calibri" w:hAnsi="Calibri" w:cs="Calibri"/>
          <w:sz w:val="20"/>
          <w:szCs w:val="20"/>
          <w:lang w:val="de-CH"/>
        </w:rPr>
      </w:pPr>
      <w:r w:rsidRPr="00F071E8">
        <w:rPr>
          <w:rFonts w:ascii="Calibri" w:hAnsi="Calibri" w:cs="Calibri"/>
          <w:sz w:val="20"/>
          <w:szCs w:val="20"/>
          <w:lang w:val="de-CH"/>
        </w:rPr>
        <w:br w:type="page"/>
      </w:r>
    </w:p>
    <w:p w14:paraId="1A8F77FE" w14:textId="0F1E03D8" w:rsidR="00E55AE8" w:rsidRPr="00F071E8" w:rsidRDefault="0024733F" w:rsidP="008C24E7">
      <w:pPr>
        <w:tabs>
          <w:tab w:val="left" w:pos="3261"/>
        </w:tabs>
        <w:jc w:val="both"/>
        <w:rPr>
          <w:rFonts w:ascii="Calibri" w:hAnsi="Calibri" w:cs="Calibri"/>
          <w:lang w:val="de-CH"/>
        </w:rPr>
      </w:pPr>
      <w:r w:rsidRPr="00F071E8">
        <w:rPr>
          <w:rFonts w:ascii="Calibri" w:eastAsia="Calibri,Verdana" w:hAnsi="Calibri" w:cs="Calibri"/>
          <w:sz w:val="22"/>
          <w:szCs w:val="22"/>
          <w:lang w:val="de-CH"/>
        </w:rPr>
        <w:lastRenderedPageBreak/>
        <w:t>CAS</w:t>
      </w:r>
      <w:r w:rsidR="00E55AE8" w:rsidRPr="00F071E8">
        <w:rPr>
          <w:rFonts w:ascii="Calibri" w:eastAsia="Calibri,Verdana" w:hAnsi="Calibri" w:cs="Calibri"/>
          <w:sz w:val="22"/>
          <w:szCs w:val="22"/>
          <w:lang w:val="de-CH"/>
        </w:rPr>
        <w:t xml:space="preserve"> Bau- und Immobilienrecht (1</w:t>
      </w:r>
      <w:r w:rsidR="009D4E1A" w:rsidRPr="00F071E8">
        <w:rPr>
          <w:rFonts w:ascii="Calibri" w:eastAsia="Calibri,Verdana" w:hAnsi="Calibri" w:cs="Calibri"/>
          <w:sz w:val="22"/>
          <w:szCs w:val="22"/>
          <w:lang w:val="de-CH"/>
        </w:rPr>
        <w:t>2</w:t>
      </w:r>
      <w:r w:rsidR="00E55AE8" w:rsidRPr="00F071E8">
        <w:rPr>
          <w:rFonts w:ascii="Calibri" w:eastAsia="Calibri,Verdana" w:hAnsi="Calibri" w:cs="Calibri"/>
          <w:sz w:val="22"/>
          <w:szCs w:val="22"/>
          <w:lang w:val="de-CH"/>
        </w:rPr>
        <w:t>. Kurs, 202</w:t>
      </w:r>
      <w:r w:rsidR="009D4E1A" w:rsidRPr="00F071E8">
        <w:rPr>
          <w:rFonts w:ascii="Calibri" w:eastAsia="Calibri,Verdana" w:hAnsi="Calibri" w:cs="Calibri"/>
          <w:sz w:val="22"/>
          <w:szCs w:val="22"/>
          <w:lang w:val="de-CH"/>
        </w:rPr>
        <w:t>4</w:t>
      </w:r>
      <w:r w:rsidR="00E55AE8" w:rsidRPr="00F071E8">
        <w:rPr>
          <w:rFonts w:ascii="Calibri" w:eastAsia="Calibri,Verdana" w:hAnsi="Calibri" w:cs="Calibri"/>
          <w:sz w:val="22"/>
          <w:szCs w:val="22"/>
          <w:lang w:val="de-CH"/>
        </w:rPr>
        <w:t>/2</w:t>
      </w:r>
      <w:r w:rsidR="009D4E1A" w:rsidRPr="00F071E8">
        <w:rPr>
          <w:rFonts w:ascii="Calibri" w:eastAsia="Calibri,Verdana" w:hAnsi="Calibri" w:cs="Calibri"/>
          <w:sz w:val="22"/>
          <w:szCs w:val="22"/>
          <w:lang w:val="de-CH"/>
        </w:rPr>
        <w:t>6</w:t>
      </w:r>
      <w:r w:rsidR="00E55AE8" w:rsidRPr="00F071E8">
        <w:rPr>
          <w:rFonts w:ascii="Calibri" w:eastAsia="Calibri,Verdana" w:hAnsi="Calibri" w:cs="Calibri"/>
          <w:sz w:val="22"/>
          <w:szCs w:val="22"/>
          <w:lang w:val="de-CH"/>
        </w:rPr>
        <w:t>)</w:t>
      </w:r>
    </w:p>
    <w:p w14:paraId="64CD1821" w14:textId="77777777" w:rsidR="000548B7" w:rsidRPr="00F071E8" w:rsidRDefault="19CC92C3" w:rsidP="008C24E7">
      <w:pPr>
        <w:tabs>
          <w:tab w:val="left" w:pos="3261"/>
        </w:tabs>
        <w:jc w:val="both"/>
        <w:rPr>
          <w:rFonts w:ascii="Calibri" w:hAnsi="Calibri" w:cs="Calibri"/>
          <w:sz w:val="22"/>
          <w:szCs w:val="22"/>
          <w:lang w:val="de-CH"/>
        </w:rPr>
      </w:pPr>
      <w:r w:rsidRPr="00F071E8">
        <w:rPr>
          <w:rFonts w:ascii="Calibri" w:eastAsia="Calibri,Verdana" w:hAnsi="Calibri" w:cs="Calibri"/>
          <w:sz w:val="22"/>
          <w:szCs w:val="22"/>
          <w:lang w:val="de-CH"/>
        </w:rPr>
        <w:t>Detailprogramm Modul 3</w:t>
      </w:r>
    </w:p>
    <w:p w14:paraId="2B239669" w14:textId="237BDF8E" w:rsidR="000548B7" w:rsidRPr="00F071E8" w:rsidRDefault="19CC92C3" w:rsidP="008C24E7">
      <w:pPr>
        <w:pStyle w:val="berschrift1"/>
        <w:tabs>
          <w:tab w:val="left" w:pos="3261"/>
        </w:tabs>
        <w:spacing w:after="360"/>
        <w:jc w:val="left"/>
        <w:rPr>
          <w:rFonts w:ascii="Calibri" w:eastAsia="Calibri" w:hAnsi="Calibri" w:cs="Calibri"/>
          <w:sz w:val="28"/>
          <w:szCs w:val="28"/>
          <w:lang w:val="de-CH"/>
        </w:rPr>
      </w:pPr>
      <w:r w:rsidRPr="00F071E8">
        <w:rPr>
          <w:rFonts w:ascii="Calibri" w:eastAsia="Calibri" w:hAnsi="Calibri" w:cs="Calibri"/>
          <w:sz w:val="28"/>
          <w:szCs w:val="28"/>
          <w:lang w:val="de-CH"/>
        </w:rPr>
        <w:t>Modul 3:</w:t>
      </w:r>
      <w:r w:rsidR="000548B7" w:rsidRPr="00F071E8">
        <w:rPr>
          <w:rFonts w:ascii="Calibri" w:hAnsi="Calibri" w:cs="Calibri"/>
          <w:lang w:val="de-CH"/>
        </w:rPr>
        <w:br/>
      </w:r>
      <w:r w:rsidR="009B48A3" w:rsidRPr="00F071E8">
        <w:rPr>
          <w:rFonts w:ascii="Calibri" w:eastAsia="Calibri" w:hAnsi="Calibri" w:cs="Calibri"/>
          <w:sz w:val="28"/>
          <w:szCs w:val="28"/>
          <w:lang w:val="de-CH"/>
        </w:rPr>
        <w:t xml:space="preserve">Bewertung | Lex Koller </w:t>
      </w:r>
      <w:r w:rsidR="00486454" w:rsidRPr="00F071E8">
        <w:rPr>
          <w:rFonts w:ascii="Calibri" w:eastAsia="Calibri" w:hAnsi="Calibri" w:cs="Calibri"/>
          <w:sz w:val="28"/>
          <w:szCs w:val="28"/>
          <w:lang w:val="de-CH"/>
        </w:rPr>
        <w:t xml:space="preserve">| </w:t>
      </w:r>
      <w:r w:rsidR="008F686D" w:rsidRPr="00F071E8">
        <w:rPr>
          <w:rFonts w:ascii="Calibri" w:eastAsia="Calibri" w:hAnsi="Calibri" w:cs="Calibri"/>
          <w:sz w:val="28"/>
          <w:szCs w:val="28"/>
          <w:lang w:val="de-CH"/>
        </w:rPr>
        <w:t>Bau</w:t>
      </w:r>
      <w:r w:rsidR="00BE25C1" w:rsidRPr="00F071E8">
        <w:rPr>
          <w:rFonts w:ascii="Calibri" w:eastAsia="Calibri" w:hAnsi="Calibri" w:cs="Calibri"/>
          <w:sz w:val="28"/>
          <w:szCs w:val="28"/>
          <w:lang w:val="de-CH"/>
        </w:rPr>
        <w:t>prozess</w:t>
      </w:r>
      <w:r w:rsidR="008F686D" w:rsidRPr="00F071E8">
        <w:rPr>
          <w:rFonts w:ascii="Calibri" w:eastAsia="Calibri" w:hAnsi="Calibri" w:cs="Calibri"/>
          <w:sz w:val="28"/>
          <w:szCs w:val="28"/>
          <w:lang w:val="de-CH"/>
        </w:rPr>
        <w:t xml:space="preserve"> | </w:t>
      </w:r>
      <w:r w:rsidR="00BE25C1" w:rsidRPr="00F071E8">
        <w:rPr>
          <w:rFonts w:ascii="Calibri" w:eastAsia="Calibri" w:hAnsi="Calibri" w:cs="Calibri"/>
          <w:sz w:val="28"/>
          <w:szCs w:val="28"/>
          <w:lang w:val="de-CH"/>
        </w:rPr>
        <w:t>Dienstbarkeiten | Bauhandwerker</w:t>
      </w:r>
      <w:r w:rsidR="00486454" w:rsidRPr="00F071E8">
        <w:rPr>
          <w:rFonts w:ascii="Calibri" w:eastAsia="Calibri" w:hAnsi="Calibri" w:cs="Calibri"/>
          <w:sz w:val="28"/>
          <w:szCs w:val="28"/>
          <w:lang w:val="de-CH"/>
        </w:rPr>
        <w:t>-</w:t>
      </w:r>
      <w:proofErr w:type="spellStart"/>
      <w:r w:rsidR="00BE25C1" w:rsidRPr="00F071E8">
        <w:rPr>
          <w:rFonts w:ascii="Calibri" w:eastAsia="Calibri" w:hAnsi="Calibri" w:cs="Calibri"/>
          <w:sz w:val="28"/>
          <w:szCs w:val="28"/>
          <w:lang w:val="de-CH"/>
        </w:rPr>
        <w:t>pfandrecht</w:t>
      </w:r>
      <w:proofErr w:type="spellEnd"/>
      <w:r w:rsidR="00BE25C1" w:rsidRPr="00F071E8">
        <w:rPr>
          <w:rFonts w:ascii="Calibri" w:eastAsia="Calibri" w:hAnsi="Calibri" w:cs="Calibri"/>
          <w:sz w:val="28"/>
          <w:szCs w:val="28"/>
          <w:lang w:val="de-CH"/>
        </w:rPr>
        <w:t xml:space="preserve"> </w:t>
      </w:r>
      <w:r w:rsidR="008F686D" w:rsidRPr="00F071E8">
        <w:rPr>
          <w:rFonts w:ascii="Calibri" w:eastAsia="Calibri" w:hAnsi="Calibri" w:cs="Calibri"/>
          <w:sz w:val="28"/>
          <w:szCs w:val="28"/>
          <w:lang w:val="de-CH"/>
        </w:rPr>
        <w:t>|</w:t>
      </w:r>
      <w:r w:rsidR="007D43A2" w:rsidRPr="00F071E8">
        <w:rPr>
          <w:rFonts w:ascii="Calibri" w:eastAsia="Calibri" w:hAnsi="Calibri" w:cs="Calibri"/>
          <w:sz w:val="28"/>
          <w:szCs w:val="28"/>
          <w:lang w:val="de-CH"/>
        </w:rPr>
        <w:t xml:space="preserve"> </w:t>
      </w:r>
      <w:r w:rsidR="00171E95" w:rsidRPr="00F071E8">
        <w:rPr>
          <w:rFonts w:ascii="Calibri" w:eastAsia="Calibri" w:hAnsi="Calibri" w:cs="Calibri"/>
          <w:sz w:val="28"/>
          <w:szCs w:val="28"/>
          <w:lang w:val="de-CH"/>
        </w:rPr>
        <w:t>Umweltrecht</w:t>
      </w:r>
    </w:p>
    <w:tbl>
      <w:tblPr>
        <w:tblW w:w="9639" w:type="dxa"/>
        <w:tblInd w:w="-5" w:type="dxa"/>
        <w:tblLayout w:type="fixed"/>
        <w:tblCellMar>
          <w:left w:w="70" w:type="dxa"/>
          <w:right w:w="70" w:type="dxa"/>
        </w:tblCellMar>
        <w:tblLook w:val="0000" w:firstRow="0" w:lastRow="0" w:firstColumn="0" w:lastColumn="0" w:noHBand="0" w:noVBand="0"/>
      </w:tblPr>
      <w:tblGrid>
        <w:gridCol w:w="2552"/>
        <w:gridCol w:w="992"/>
        <w:gridCol w:w="3686"/>
        <w:gridCol w:w="2409"/>
      </w:tblGrid>
      <w:tr w:rsidR="00C4438B" w:rsidRPr="00F071E8" w14:paraId="4F8BBD19" w14:textId="77777777" w:rsidTr="00EA1FB3">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D18C3BE" w14:textId="4A6BDC25" w:rsidR="008F686D" w:rsidRPr="00F071E8" w:rsidRDefault="008F686D" w:rsidP="008C24E7">
            <w:pPr>
              <w:tabs>
                <w:tab w:val="left" w:pos="3261"/>
                <w:tab w:val="left" w:pos="737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Freitag, </w:t>
            </w:r>
            <w:r w:rsidR="009111F6" w:rsidRPr="00F071E8">
              <w:rPr>
                <w:rFonts w:ascii="Calibri" w:eastAsia="Calibri,Arial" w:hAnsi="Calibri" w:cs="Calibri"/>
                <w:b/>
                <w:bCs/>
                <w:i/>
                <w:iCs/>
                <w:sz w:val="20"/>
                <w:szCs w:val="20"/>
                <w:lang w:val="de-CH"/>
              </w:rPr>
              <w:t>6</w:t>
            </w:r>
            <w:r w:rsidR="00875C32" w:rsidRPr="00F071E8">
              <w:rPr>
                <w:rFonts w:ascii="Calibri" w:eastAsia="Calibri,Arial" w:hAnsi="Calibri" w:cs="Calibri"/>
                <w:b/>
                <w:bCs/>
                <w:i/>
                <w:iCs/>
                <w:sz w:val="20"/>
                <w:szCs w:val="20"/>
                <w:lang w:val="de-CH"/>
              </w:rPr>
              <w:t>. Juni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(Freiburg)</w:t>
            </w:r>
            <w:r w:rsidR="00BE25C1" w:rsidRPr="00F071E8">
              <w:rPr>
                <w:rFonts w:ascii="Calibri" w:eastAsia="Calibri,Arial" w:hAnsi="Calibri" w:cs="Calibri"/>
                <w:b/>
                <w:bCs/>
                <w:i/>
                <w:iCs/>
                <w:sz w:val="20"/>
                <w:szCs w:val="20"/>
                <w:lang w:val="de-CH"/>
              </w:rPr>
              <w:br/>
            </w:r>
            <w:r w:rsidRPr="00F071E8">
              <w:rPr>
                <w:rFonts w:ascii="Calibri" w:eastAsia="Calibri,Arial" w:hAnsi="Calibri" w:cs="Calibri"/>
                <w:b/>
                <w:bCs/>
                <w:i/>
                <w:iCs/>
                <w:sz w:val="20"/>
                <w:szCs w:val="20"/>
                <w:lang w:val="de-CH"/>
              </w:rPr>
              <w:t>Leitung: Stöckli</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1A1A303C" w14:textId="77777777" w:rsidR="008F686D" w:rsidRPr="00F071E8" w:rsidRDefault="008F686D" w:rsidP="008C24E7">
            <w:pPr>
              <w:tabs>
                <w:tab w:val="left" w:pos="3261"/>
                <w:tab w:val="left" w:pos="737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79B929F6" w14:textId="5C7EE6D7" w:rsidR="008F686D" w:rsidRPr="00F071E8" w:rsidRDefault="005C103B" w:rsidP="008C24E7">
            <w:pPr>
              <w:tabs>
                <w:tab w:val="left" w:pos="3261"/>
                <w:tab w:val="left" w:pos="7371"/>
              </w:tabs>
              <w:ind w:left="-118" w:firstLine="118"/>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7C5D5B" w:rsidRPr="00F0743D" w14:paraId="60C3CAB7" w14:textId="77777777" w:rsidTr="00F0743D">
        <w:trPr>
          <w:trHeight w:val="576"/>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5C9B437" w14:textId="77777777" w:rsidR="007C5D5B" w:rsidRPr="008814C1" w:rsidRDefault="007C5D5B" w:rsidP="00A422E8">
            <w:pPr>
              <w:tabs>
                <w:tab w:val="left" w:pos="3261"/>
              </w:tabs>
              <w:rPr>
                <w:rFonts w:ascii="Calibri" w:hAnsi="Calibri" w:cs="Calibri"/>
                <w:sz w:val="20"/>
                <w:szCs w:val="20"/>
              </w:rPr>
            </w:pPr>
            <w:r w:rsidRPr="008814C1">
              <w:rPr>
                <w:rFonts w:ascii="Calibri" w:eastAsia="Calibri,Arial" w:hAnsi="Calibri" w:cs="Calibri"/>
                <w:sz w:val="20"/>
                <w:szCs w:val="20"/>
                <w:lang w:val="de-CH"/>
              </w:rPr>
              <w:t>0915 – 1</w:t>
            </w:r>
            <w:r w:rsidRPr="008814C1">
              <w:rPr>
                <w:rFonts w:ascii="Calibri" w:eastAsia="Calibri,Arial" w:hAnsi="Calibri" w:cs="Calibri"/>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137AEC" w14:textId="5250D019" w:rsidR="007C5D5B" w:rsidRPr="00F0743D" w:rsidRDefault="007C5D5B" w:rsidP="00A422E8">
            <w:pPr>
              <w:tabs>
                <w:tab w:val="left" w:pos="3261"/>
              </w:tabs>
              <w:rPr>
                <w:rFonts w:ascii="Calibri" w:eastAsia="Calibri,Arial" w:hAnsi="Calibri" w:cs="Calibri"/>
                <w:sz w:val="20"/>
                <w:szCs w:val="20"/>
                <w:lang w:val="de-CH"/>
              </w:rPr>
            </w:pPr>
            <w:r w:rsidRPr="00F0743D">
              <w:rPr>
                <w:rFonts w:ascii="Calibri" w:eastAsia="Calibri,Arial" w:hAnsi="Calibri" w:cs="Calibri"/>
                <w:sz w:val="20"/>
                <w:szCs w:val="20"/>
                <w:lang w:val="de-CH"/>
              </w:rPr>
              <w:t>3.1</w:t>
            </w:r>
          </w:p>
          <w:p w14:paraId="245F7A84" w14:textId="77777777" w:rsidR="007C5D5B" w:rsidRPr="00F0743D" w:rsidRDefault="007C5D5B" w:rsidP="00A422E8">
            <w:pPr>
              <w:tabs>
                <w:tab w:val="left" w:pos="3261"/>
              </w:tabs>
              <w:rPr>
                <w:rFonts w:ascii="Calibri" w:hAnsi="Calibri" w:cs="Calibri"/>
                <w:sz w:val="18"/>
                <w:szCs w:val="18"/>
                <w:lang w:val="de-CH"/>
              </w:rPr>
            </w:pPr>
            <w:r w:rsidRPr="00F0743D">
              <w:rPr>
                <w:rFonts w:ascii="Calibri" w:eastAsia="Calibri,Arial" w:hAnsi="Calibri" w:cs="Calibri"/>
                <w:sz w:val="18"/>
                <w:szCs w:val="18"/>
                <w:lang w:val="de-CH"/>
              </w:rPr>
              <w:t>(fakultativ)</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EBD811" w14:textId="77777777" w:rsidR="007C5D5B" w:rsidRPr="00F0743D" w:rsidRDefault="007C5D5B" w:rsidP="00A422E8">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Bewertung von Grundstücken</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BCCF444" w14:textId="77777777" w:rsidR="007C5D5B" w:rsidRPr="00F0743D" w:rsidRDefault="007C5D5B" w:rsidP="00A422E8">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Conca</w:t>
            </w:r>
          </w:p>
        </w:tc>
      </w:tr>
      <w:tr w:rsidR="007C5D5B" w:rsidRPr="00F0743D" w14:paraId="55713DE5" w14:textId="77777777" w:rsidTr="00F0743D">
        <w:trPr>
          <w:trHeight w:val="576"/>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244AB8A" w14:textId="77777777" w:rsidR="007C5D5B" w:rsidRPr="008814C1" w:rsidRDefault="007C5D5B" w:rsidP="00A422E8">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1115 – 1230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5BDE7" w14:textId="64F832CE" w:rsidR="007C5D5B" w:rsidRPr="00F0743D" w:rsidRDefault="007C5D5B" w:rsidP="00A422E8">
            <w:pPr>
              <w:tabs>
                <w:tab w:val="left" w:pos="3261"/>
              </w:tabs>
              <w:rPr>
                <w:rFonts w:ascii="Calibri" w:eastAsia="Calibri,Arial" w:hAnsi="Calibri" w:cs="Calibri"/>
                <w:sz w:val="20"/>
                <w:szCs w:val="20"/>
                <w:lang w:val="de-CH"/>
              </w:rPr>
            </w:pPr>
            <w:r w:rsidRPr="00F0743D">
              <w:rPr>
                <w:rFonts w:ascii="Calibri" w:eastAsia="Calibri,Arial" w:hAnsi="Calibri" w:cs="Calibri"/>
                <w:sz w:val="20"/>
                <w:szCs w:val="20"/>
                <w:lang w:val="de-CH"/>
              </w:rPr>
              <w:t>3.2</w:t>
            </w:r>
          </w:p>
          <w:p w14:paraId="5303088E" w14:textId="77777777" w:rsidR="007C5D5B" w:rsidRPr="00F0743D" w:rsidRDefault="007C5D5B" w:rsidP="00A422E8">
            <w:pPr>
              <w:tabs>
                <w:tab w:val="left" w:pos="3261"/>
              </w:tabs>
              <w:rPr>
                <w:rFonts w:ascii="Calibri" w:eastAsia="Calibri,Arial" w:hAnsi="Calibri" w:cs="Calibri"/>
                <w:sz w:val="20"/>
                <w:szCs w:val="20"/>
                <w:lang w:val="de-CH"/>
              </w:rPr>
            </w:pPr>
            <w:r w:rsidRPr="00F0743D">
              <w:rPr>
                <w:rFonts w:ascii="Calibri" w:eastAsia="Calibri,Arial" w:hAnsi="Calibri" w:cs="Calibri"/>
                <w:sz w:val="18"/>
                <w:szCs w:val="18"/>
                <w:lang w:val="de-CH"/>
              </w:rPr>
              <w:t>(fakultativ)</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6C0DEC" w14:textId="77777777" w:rsidR="007C5D5B" w:rsidRPr="00F0743D" w:rsidRDefault="007C5D5B" w:rsidP="00A422E8">
            <w:pPr>
              <w:tabs>
                <w:tab w:val="left" w:pos="3261"/>
              </w:tabs>
              <w:rPr>
                <w:rFonts w:ascii="Calibri" w:eastAsia="Calibri,Arial" w:hAnsi="Calibri" w:cs="Calibri"/>
                <w:sz w:val="20"/>
                <w:szCs w:val="20"/>
                <w:lang w:val="de-CH"/>
              </w:rPr>
            </w:pPr>
            <w:r w:rsidRPr="00F0743D">
              <w:rPr>
                <w:rFonts w:ascii="Calibri" w:eastAsia="Calibri,Arial" w:hAnsi="Calibri" w:cs="Calibri"/>
                <w:sz w:val="20"/>
                <w:szCs w:val="20"/>
                <w:lang w:val="de-CH"/>
              </w:rPr>
              <w:t>Lex Koller</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A5EE482" w14:textId="77777777" w:rsidR="007C5D5B" w:rsidRPr="00F0743D" w:rsidRDefault="007C5D5B" w:rsidP="00A422E8">
            <w:pPr>
              <w:tabs>
                <w:tab w:val="left" w:pos="3261"/>
              </w:tabs>
              <w:rPr>
                <w:rFonts w:ascii="Calibri" w:eastAsia="Calibri,Arial" w:hAnsi="Calibri" w:cs="Calibri"/>
                <w:sz w:val="20"/>
                <w:szCs w:val="20"/>
                <w:lang w:val="de-CH"/>
              </w:rPr>
            </w:pPr>
            <w:r w:rsidRPr="00F0743D">
              <w:rPr>
                <w:rFonts w:ascii="Calibri" w:eastAsia="Calibri,Arial" w:hAnsi="Calibri" w:cs="Calibri"/>
                <w:sz w:val="20"/>
                <w:szCs w:val="20"/>
                <w:lang w:val="de-CH"/>
              </w:rPr>
              <w:t>Lips</w:t>
            </w:r>
          </w:p>
        </w:tc>
      </w:tr>
      <w:tr w:rsidR="00C4438B" w:rsidRPr="00F071E8" w14:paraId="1F480CAC" w14:textId="77777777" w:rsidTr="00F0743D">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noWrap/>
          </w:tcPr>
          <w:p w14:paraId="3BC645B1" w14:textId="0F709FE8" w:rsidR="008F686D" w:rsidRPr="00F0743D" w:rsidRDefault="008F686D" w:rsidP="008C24E7">
            <w:pPr>
              <w:tabs>
                <w:tab w:val="left" w:pos="3261"/>
                <w:tab w:val="left" w:pos="7371"/>
              </w:tabs>
              <w:rPr>
                <w:rFonts w:ascii="Calibri" w:hAnsi="Calibri" w:cs="Calibri"/>
                <w:sz w:val="20"/>
                <w:szCs w:val="20"/>
                <w:lang w:val="de-CH"/>
              </w:rPr>
            </w:pPr>
            <w:r w:rsidRPr="00F0743D">
              <w:rPr>
                <w:rFonts w:ascii="Calibri" w:eastAsia="Calibri,Arial" w:hAnsi="Calibri" w:cs="Calibri"/>
                <w:sz w:val="20"/>
                <w:szCs w:val="20"/>
                <w:lang w:val="de-CH"/>
              </w:rPr>
              <w:t>13</w:t>
            </w:r>
            <w:r w:rsidR="005A21FC" w:rsidRPr="00F0743D">
              <w:rPr>
                <w:rFonts w:ascii="Calibri" w:eastAsia="Calibri,Arial" w:hAnsi="Calibri" w:cs="Calibri"/>
                <w:sz w:val="20"/>
                <w:szCs w:val="20"/>
                <w:lang w:val="de-CH"/>
              </w:rPr>
              <w:t>00</w:t>
            </w:r>
            <w:r w:rsidRPr="00F0743D">
              <w:rPr>
                <w:rFonts w:ascii="Calibri" w:eastAsia="Calibri,Arial" w:hAnsi="Calibri" w:cs="Calibri"/>
                <w:sz w:val="20"/>
                <w:szCs w:val="20"/>
                <w:lang w:val="de-CH"/>
              </w:rPr>
              <w:t xml:space="preserve"> – 1</w:t>
            </w:r>
            <w:r w:rsidR="003F2657" w:rsidRPr="00F0743D">
              <w:rPr>
                <w:rFonts w:ascii="Calibri" w:eastAsia="Calibri,Arial" w:hAnsi="Calibri" w:cs="Calibri"/>
                <w:sz w:val="20"/>
                <w:szCs w:val="20"/>
                <w:lang w:val="de-CH"/>
              </w:rPr>
              <w:t>830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C71AA" w14:textId="07E91F2B" w:rsidR="008F686D" w:rsidRPr="00F0743D" w:rsidRDefault="00B859F8" w:rsidP="008C24E7">
            <w:pPr>
              <w:tabs>
                <w:tab w:val="left" w:pos="3261"/>
                <w:tab w:val="left" w:pos="7371"/>
              </w:tabs>
              <w:rPr>
                <w:rFonts w:ascii="Calibri" w:hAnsi="Calibri" w:cs="Calibri"/>
                <w:sz w:val="20"/>
                <w:szCs w:val="20"/>
                <w:lang w:val="de-CH"/>
              </w:rPr>
            </w:pPr>
            <w:r w:rsidRPr="00F0743D">
              <w:rPr>
                <w:rFonts w:ascii="Calibri" w:eastAsia="Calibri,Arial" w:hAnsi="Calibri" w:cs="Calibri"/>
                <w:sz w:val="20"/>
                <w:szCs w:val="20"/>
                <w:lang w:val="de-CH"/>
              </w:rPr>
              <w:t>3.</w:t>
            </w:r>
            <w:r w:rsidR="00DB21EC" w:rsidRPr="00F0743D">
              <w:rPr>
                <w:rFonts w:ascii="Calibri" w:eastAsia="Calibri,Arial" w:hAnsi="Calibri" w:cs="Calibri"/>
                <w:sz w:val="20"/>
                <w:szCs w:val="20"/>
                <w:lang w:val="de-CH"/>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B5162D9" w14:textId="57A98A7C" w:rsidR="008F686D" w:rsidRPr="00F0743D" w:rsidRDefault="00E703EC" w:rsidP="008C24E7">
            <w:pPr>
              <w:tabs>
                <w:tab w:val="left" w:pos="3261"/>
                <w:tab w:val="left" w:pos="7371"/>
              </w:tabs>
              <w:rPr>
                <w:rFonts w:ascii="Calibri" w:hAnsi="Calibri" w:cs="Calibri"/>
                <w:sz w:val="20"/>
                <w:szCs w:val="20"/>
                <w:lang w:val="de-CH"/>
              </w:rPr>
            </w:pPr>
            <w:r w:rsidRPr="00F0743D">
              <w:rPr>
                <w:rFonts w:ascii="Calibri" w:eastAsia="Calibri,Arial" w:hAnsi="Calibri" w:cs="Calibri"/>
                <w:sz w:val="20"/>
                <w:szCs w:val="20"/>
                <w:lang w:val="de-CH"/>
              </w:rPr>
              <w:t>Der Bauprozess</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871C2B9" w14:textId="07D46509" w:rsidR="008F686D" w:rsidRPr="00F071E8" w:rsidRDefault="00E703EC" w:rsidP="00BD6679">
            <w:pPr>
              <w:tabs>
                <w:tab w:val="left" w:pos="3261"/>
                <w:tab w:val="left" w:pos="7371"/>
              </w:tabs>
              <w:rPr>
                <w:rFonts w:ascii="Calibri" w:hAnsi="Calibri" w:cs="Calibri"/>
              </w:rPr>
            </w:pPr>
            <w:r w:rsidRPr="00F0743D">
              <w:rPr>
                <w:rFonts w:ascii="Calibri" w:eastAsia="Calibri,Arial" w:hAnsi="Calibri" w:cs="Calibri"/>
                <w:sz w:val="20"/>
                <w:szCs w:val="20"/>
                <w:lang w:val="de-CH"/>
              </w:rPr>
              <w:t>Reetz</w:t>
            </w:r>
          </w:p>
        </w:tc>
      </w:tr>
      <w:tr w:rsidR="00C4438B" w:rsidRPr="00F071E8" w14:paraId="70C8D669" w14:textId="77777777" w:rsidTr="00F0743D">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57ED19E" w14:textId="77777777" w:rsidR="008F686D" w:rsidRPr="00F071E8" w:rsidRDefault="008F686D" w:rsidP="008C24E7">
            <w:pPr>
              <w:tabs>
                <w:tab w:val="left" w:pos="3261"/>
                <w:tab w:val="left" w:pos="7371"/>
              </w:tabs>
              <w:rPr>
                <w:rFonts w:ascii="Calibri" w:eastAsia="Calibri,Arial" w:hAnsi="Calibri" w:cs="Calibri"/>
                <w:sz w:val="20"/>
                <w:szCs w:val="20"/>
                <w:lang w:val="de-CH"/>
              </w:rPr>
            </w:pPr>
            <w:r w:rsidRPr="00F071E8">
              <w:rPr>
                <w:rFonts w:ascii="Calibri" w:eastAsia="Calibri,Arial" w:hAnsi="Calibri" w:cs="Calibri"/>
                <w:sz w:val="20"/>
                <w:szCs w:val="20"/>
                <w:lang w:val="de-CH"/>
              </w:rPr>
              <w:t>1900</w:t>
            </w:r>
          </w:p>
        </w:tc>
        <w:tc>
          <w:tcPr>
            <w:tcW w:w="7087"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5D3C63AD" w14:textId="77777777" w:rsidR="008F686D" w:rsidRPr="00F071E8" w:rsidRDefault="008F686D" w:rsidP="008C24E7">
            <w:pPr>
              <w:tabs>
                <w:tab w:val="left" w:pos="3261"/>
                <w:tab w:val="left" w:pos="7371"/>
              </w:tabs>
              <w:rPr>
                <w:rFonts w:ascii="Calibri" w:eastAsia="Calibri,Arial" w:hAnsi="Calibri" w:cs="Calibri"/>
                <w:sz w:val="20"/>
                <w:szCs w:val="20"/>
                <w:lang w:val="de-CH"/>
              </w:rPr>
            </w:pPr>
            <w:r w:rsidRPr="00F071E8">
              <w:rPr>
                <w:rFonts w:ascii="Calibri" w:eastAsia="Calibri,Arial" w:hAnsi="Calibri" w:cs="Calibri"/>
                <w:sz w:val="20"/>
                <w:szCs w:val="20"/>
                <w:lang w:val="de-CH"/>
              </w:rPr>
              <w:t xml:space="preserve">Abendveranstaltung </w:t>
            </w:r>
          </w:p>
        </w:tc>
      </w:tr>
    </w:tbl>
    <w:p w14:paraId="4D3EC43D" w14:textId="77777777" w:rsidR="009B48A3" w:rsidRPr="00F071E8" w:rsidRDefault="009B48A3" w:rsidP="008C24E7">
      <w:pPr>
        <w:tabs>
          <w:tab w:val="left" w:pos="3261"/>
          <w:tab w:val="left" w:pos="7371"/>
        </w:tabs>
        <w:rPr>
          <w:rFonts w:ascii="Calibri" w:hAnsi="Calibri" w:cs="Calibri"/>
        </w:rPr>
      </w:pPr>
    </w:p>
    <w:tbl>
      <w:tblPr>
        <w:tblW w:w="9639" w:type="dxa"/>
        <w:tblInd w:w="-5" w:type="dxa"/>
        <w:tblLayout w:type="fixed"/>
        <w:tblCellMar>
          <w:left w:w="70" w:type="dxa"/>
          <w:right w:w="70" w:type="dxa"/>
        </w:tblCellMar>
        <w:tblLook w:val="0000" w:firstRow="0" w:lastRow="0" w:firstColumn="0" w:lastColumn="0" w:noHBand="0" w:noVBand="0"/>
      </w:tblPr>
      <w:tblGrid>
        <w:gridCol w:w="2551"/>
        <w:gridCol w:w="993"/>
        <w:gridCol w:w="3686"/>
        <w:gridCol w:w="2409"/>
      </w:tblGrid>
      <w:tr w:rsidR="00C0741E" w:rsidRPr="00F071E8" w14:paraId="4BCFD8D3" w14:textId="77777777" w:rsidTr="00BD6679">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57D7A377" w14:textId="77777777" w:rsidR="00BE25C1" w:rsidRPr="00F071E8" w:rsidRDefault="008F686D" w:rsidP="008C24E7">
            <w:pPr>
              <w:tabs>
                <w:tab w:val="left" w:pos="3261"/>
                <w:tab w:val="left" w:pos="7371"/>
              </w:tabs>
              <w:rPr>
                <w:rFonts w:ascii="Calibri" w:eastAsia="Calibri,Arial" w:hAnsi="Calibri" w:cs="Calibri"/>
                <w:b/>
                <w:bCs/>
                <w:i/>
                <w:iCs/>
                <w:sz w:val="20"/>
                <w:szCs w:val="20"/>
                <w:lang w:val="de-CH"/>
              </w:rPr>
            </w:pPr>
            <w:r w:rsidRPr="00F071E8">
              <w:rPr>
                <w:rFonts w:ascii="Calibri" w:eastAsia="Calibri,Arial" w:hAnsi="Calibri" w:cs="Calibri"/>
                <w:b/>
                <w:bCs/>
                <w:i/>
                <w:iCs/>
                <w:sz w:val="20"/>
                <w:szCs w:val="20"/>
                <w:lang w:val="de-CH"/>
              </w:rPr>
              <w:t xml:space="preserve">Samstag, </w:t>
            </w:r>
            <w:r w:rsidR="009111F6" w:rsidRPr="00F071E8">
              <w:rPr>
                <w:rFonts w:ascii="Calibri" w:eastAsia="Calibri,Arial" w:hAnsi="Calibri" w:cs="Calibri"/>
                <w:b/>
                <w:bCs/>
                <w:i/>
                <w:iCs/>
                <w:sz w:val="20"/>
                <w:szCs w:val="20"/>
                <w:lang w:val="de-CH"/>
              </w:rPr>
              <w:t>7</w:t>
            </w:r>
            <w:r w:rsidRPr="00F071E8">
              <w:rPr>
                <w:rFonts w:ascii="Calibri" w:eastAsia="Calibri,Arial" w:hAnsi="Calibri" w:cs="Calibri"/>
                <w:b/>
                <w:bCs/>
                <w:i/>
                <w:iCs/>
                <w:sz w:val="20"/>
                <w:szCs w:val="20"/>
                <w:lang w:val="de-CH"/>
              </w:rPr>
              <w:t xml:space="preserve">. </w:t>
            </w:r>
            <w:r w:rsidR="00875C32" w:rsidRPr="00F071E8">
              <w:rPr>
                <w:rFonts w:ascii="Calibri" w:eastAsia="Calibri,Arial" w:hAnsi="Calibri" w:cs="Calibri"/>
                <w:b/>
                <w:bCs/>
                <w:i/>
                <w:iCs/>
                <w:sz w:val="20"/>
                <w:szCs w:val="20"/>
                <w:lang w:val="de-CH"/>
              </w:rPr>
              <w:t>Juni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(Freiburg)</w:t>
            </w:r>
          </w:p>
          <w:p w14:paraId="2569E639" w14:textId="7DB3051A" w:rsidR="008F686D" w:rsidRPr="00F071E8" w:rsidRDefault="008F686D" w:rsidP="008C24E7">
            <w:pPr>
              <w:tabs>
                <w:tab w:val="left" w:pos="3261"/>
                <w:tab w:val="left" w:pos="737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Leitung: Stöckli</w:t>
            </w:r>
          </w:p>
        </w:tc>
        <w:tc>
          <w:tcPr>
            <w:tcW w:w="3686" w:type="dxa"/>
            <w:tcBorders>
              <w:top w:val="single" w:sz="4" w:space="0" w:color="auto"/>
              <w:left w:val="single" w:sz="4" w:space="0" w:color="auto"/>
              <w:bottom w:val="single" w:sz="4" w:space="0" w:color="auto"/>
              <w:right w:val="single" w:sz="4" w:space="0" w:color="auto"/>
            </w:tcBorders>
            <w:shd w:val="clear" w:color="auto" w:fill="auto"/>
            <w:noWrap/>
          </w:tcPr>
          <w:p w14:paraId="6AB1EA4D" w14:textId="77777777" w:rsidR="008F686D" w:rsidRPr="00F071E8" w:rsidRDefault="008F686D" w:rsidP="008C24E7">
            <w:pPr>
              <w:tabs>
                <w:tab w:val="left" w:pos="3261"/>
                <w:tab w:val="left" w:pos="737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409" w:type="dxa"/>
            <w:tcBorders>
              <w:top w:val="single" w:sz="4" w:space="0" w:color="auto"/>
              <w:left w:val="single" w:sz="4" w:space="0" w:color="auto"/>
              <w:bottom w:val="single" w:sz="4" w:space="0" w:color="auto"/>
              <w:right w:val="single" w:sz="4" w:space="0" w:color="auto"/>
            </w:tcBorders>
            <w:shd w:val="clear" w:color="auto" w:fill="auto"/>
            <w:noWrap/>
          </w:tcPr>
          <w:p w14:paraId="467684C2" w14:textId="1952415E" w:rsidR="008F686D" w:rsidRPr="00F071E8" w:rsidRDefault="005C103B" w:rsidP="008C24E7">
            <w:pPr>
              <w:tabs>
                <w:tab w:val="left" w:pos="3261"/>
                <w:tab w:val="left" w:pos="737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6974F9" w:rsidRPr="00F0743D" w14:paraId="16AC50E2" w14:textId="77777777" w:rsidTr="00871B02">
        <w:trPr>
          <w:trHeight w:val="567"/>
        </w:trPr>
        <w:tc>
          <w:tcPr>
            <w:tcW w:w="2551" w:type="dxa"/>
            <w:tcBorders>
              <w:top w:val="nil"/>
              <w:left w:val="single" w:sz="4" w:space="0" w:color="auto"/>
              <w:bottom w:val="single" w:sz="4" w:space="0" w:color="auto"/>
              <w:right w:val="single" w:sz="4" w:space="0" w:color="auto"/>
            </w:tcBorders>
            <w:shd w:val="clear" w:color="auto" w:fill="auto"/>
            <w:noWrap/>
          </w:tcPr>
          <w:p w14:paraId="5B30A7F0" w14:textId="77777777" w:rsidR="006974F9" w:rsidRPr="00F0743D" w:rsidRDefault="006974F9" w:rsidP="00805C16">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0800 – 1015</w:t>
            </w:r>
          </w:p>
        </w:tc>
        <w:tc>
          <w:tcPr>
            <w:tcW w:w="993" w:type="dxa"/>
            <w:tcBorders>
              <w:top w:val="nil"/>
              <w:left w:val="nil"/>
              <w:bottom w:val="single" w:sz="4" w:space="0" w:color="auto"/>
              <w:right w:val="single" w:sz="4" w:space="0" w:color="auto"/>
            </w:tcBorders>
            <w:shd w:val="clear" w:color="auto" w:fill="auto"/>
          </w:tcPr>
          <w:p w14:paraId="74A776A1" w14:textId="451F887B" w:rsidR="006974F9" w:rsidRPr="00F0743D" w:rsidRDefault="006974F9" w:rsidP="00805C16">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3.</w:t>
            </w:r>
            <w:r w:rsidR="00DB21EC" w:rsidRPr="00F0743D">
              <w:rPr>
                <w:rFonts w:ascii="Calibri" w:eastAsia="Calibri,Arial" w:hAnsi="Calibri" w:cs="Calibri"/>
                <w:sz w:val="20"/>
                <w:szCs w:val="20"/>
                <w:lang w:val="de-CH"/>
              </w:rPr>
              <w:t>4</w:t>
            </w:r>
          </w:p>
        </w:tc>
        <w:tc>
          <w:tcPr>
            <w:tcW w:w="3686" w:type="dxa"/>
            <w:tcBorders>
              <w:top w:val="single" w:sz="4" w:space="0" w:color="auto"/>
              <w:left w:val="nil"/>
              <w:bottom w:val="single" w:sz="4" w:space="0" w:color="auto"/>
              <w:right w:val="single" w:sz="4" w:space="0" w:color="000000" w:themeColor="text1"/>
            </w:tcBorders>
            <w:shd w:val="clear" w:color="auto" w:fill="auto"/>
          </w:tcPr>
          <w:p w14:paraId="577EF386" w14:textId="77777777" w:rsidR="006974F9" w:rsidRPr="00F0743D" w:rsidRDefault="006974F9" w:rsidP="00805C16">
            <w:pPr>
              <w:tabs>
                <w:tab w:val="left" w:pos="3261"/>
                <w:tab w:val="left" w:pos="7371"/>
              </w:tabs>
              <w:rPr>
                <w:rFonts w:ascii="Calibri" w:eastAsia="Calibri,Arial" w:hAnsi="Calibri" w:cs="Calibri"/>
                <w:sz w:val="20"/>
                <w:szCs w:val="20"/>
                <w:lang w:val="de-CH"/>
              </w:rPr>
            </w:pPr>
            <w:r w:rsidRPr="00F0743D">
              <w:rPr>
                <w:rFonts w:ascii="Calibri" w:eastAsia="Calibri,Arial" w:hAnsi="Calibri" w:cs="Calibri"/>
                <w:sz w:val="20"/>
                <w:szCs w:val="20"/>
                <w:lang w:val="de-CH"/>
              </w:rPr>
              <w:t>Recht der Dienstbarkeiten</w:t>
            </w:r>
          </w:p>
        </w:tc>
        <w:tc>
          <w:tcPr>
            <w:tcW w:w="2409" w:type="dxa"/>
            <w:tcBorders>
              <w:top w:val="nil"/>
              <w:left w:val="nil"/>
              <w:bottom w:val="single" w:sz="4" w:space="0" w:color="auto"/>
              <w:right w:val="single" w:sz="4" w:space="0" w:color="auto"/>
            </w:tcBorders>
            <w:shd w:val="clear" w:color="auto" w:fill="auto"/>
          </w:tcPr>
          <w:p w14:paraId="3C515165" w14:textId="77777777" w:rsidR="006974F9" w:rsidRPr="00F0743D" w:rsidRDefault="006974F9" w:rsidP="00805C16">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Hürlimann-Kaup / Schmid</w:t>
            </w:r>
          </w:p>
        </w:tc>
      </w:tr>
      <w:tr w:rsidR="006974F9" w:rsidRPr="00F071E8" w14:paraId="2F7D8BB1" w14:textId="77777777" w:rsidTr="00871B02">
        <w:trPr>
          <w:trHeight w:val="580"/>
        </w:trPr>
        <w:tc>
          <w:tcPr>
            <w:tcW w:w="2551" w:type="dxa"/>
            <w:tcBorders>
              <w:top w:val="nil"/>
              <w:left w:val="single" w:sz="4" w:space="0" w:color="auto"/>
              <w:bottom w:val="single" w:sz="4" w:space="0" w:color="auto"/>
              <w:right w:val="single" w:sz="4" w:space="0" w:color="auto"/>
            </w:tcBorders>
            <w:shd w:val="clear" w:color="auto" w:fill="auto"/>
          </w:tcPr>
          <w:p w14:paraId="6BA7A2A0" w14:textId="77777777" w:rsidR="006974F9" w:rsidRPr="00F0743D" w:rsidRDefault="006974F9" w:rsidP="00805C16">
            <w:pPr>
              <w:tabs>
                <w:tab w:val="left" w:pos="3261"/>
              </w:tabs>
              <w:rPr>
                <w:rFonts w:ascii="Calibri" w:hAnsi="Calibri" w:cs="Calibri"/>
                <w:sz w:val="20"/>
                <w:szCs w:val="20"/>
              </w:rPr>
            </w:pPr>
            <w:r w:rsidRPr="00F0743D">
              <w:rPr>
                <w:rFonts w:ascii="Calibri" w:eastAsia="Calibri,Arial" w:hAnsi="Calibri" w:cs="Calibri"/>
                <w:sz w:val="20"/>
                <w:szCs w:val="20"/>
              </w:rPr>
              <w:t>1045 – 1300</w:t>
            </w:r>
          </w:p>
        </w:tc>
        <w:tc>
          <w:tcPr>
            <w:tcW w:w="993" w:type="dxa"/>
            <w:tcBorders>
              <w:top w:val="nil"/>
              <w:left w:val="nil"/>
              <w:bottom w:val="single" w:sz="4" w:space="0" w:color="auto"/>
              <w:right w:val="single" w:sz="4" w:space="0" w:color="auto"/>
            </w:tcBorders>
            <w:shd w:val="clear" w:color="auto" w:fill="auto"/>
          </w:tcPr>
          <w:p w14:paraId="1916BAA1" w14:textId="1F54F67C" w:rsidR="006974F9" w:rsidRPr="00F0743D" w:rsidRDefault="006974F9" w:rsidP="00805C16">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3.</w:t>
            </w:r>
            <w:r w:rsidR="00DB21EC" w:rsidRPr="00F0743D">
              <w:rPr>
                <w:rFonts w:ascii="Calibri" w:eastAsia="Calibri,Arial" w:hAnsi="Calibri" w:cs="Calibri"/>
                <w:sz w:val="20"/>
                <w:szCs w:val="20"/>
                <w:lang w:val="de-CH"/>
              </w:rPr>
              <w:t>5</w:t>
            </w:r>
          </w:p>
        </w:tc>
        <w:tc>
          <w:tcPr>
            <w:tcW w:w="3686" w:type="dxa"/>
            <w:tcBorders>
              <w:top w:val="single" w:sz="4" w:space="0" w:color="auto"/>
              <w:left w:val="nil"/>
              <w:bottom w:val="single" w:sz="4" w:space="0" w:color="auto"/>
              <w:right w:val="single" w:sz="4" w:space="0" w:color="000000" w:themeColor="text1"/>
            </w:tcBorders>
            <w:shd w:val="clear" w:color="auto" w:fill="auto"/>
          </w:tcPr>
          <w:p w14:paraId="1802788D" w14:textId="77777777" w:rsidR="006974F9" w:rsidRPr="00F0743D" w:rsidRDefault="006974F9" w:rsidP="00805C16">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Bauhandwerkerpfandrecht</w:t>
            </w:r>
          </w:p>
        </w:tc>
        <w:tc>
          <w:tcPr>
            <w:tcW w:w="2409" w:type="dxa"/>
            <w:tcBorders>
              <w:top w:val="nil"/>
              <w:left w:val="nil"/>
              <w:bottom w:val="single" w:sz="4" w:space="0" w:color="auto"/>
              <w:right w:val="single" w:sz="4" w:space="0" w:color="auto"/>
            </w:tcBorders>
            <w:shd w:val="clear" w:color="auto" w:fill="auto"/>
          </w:tcPr>
          <w:p w14:paraId="31D76655" w14:textId="77777777" w:rsidR="006974F9" w:rsidRPr="00F071E8" w:rsidRDefault="006974F9" w:rsidP="00805C16">
            <w:pPr>
              <w:tabs>
                <w:tab w:val="left" w:pos="3261"/>
              </w:tabs>
              <w:rPr>
                <w:rFonts w:ascii="Calibri" w:hAnsi="Calibri" w:cs="Calibri"/>
                <w:sz w:val="20"/>
                <w:szCs w:val="20"/>
                <w:lang w:val="de-CH"/>
              </w:rPr>
            </w:pPr>
            <w:r w:rsidRPr="00F0743D">
              <w:rPr>
                <w:rFonts w:ascii="Calibri" w:eastAsia="Calibri,Arial" w:hAnsi="Calibri" w:cs="Calibri"/>
                <w:sz w:val="20"/>
                <w:szCs w:val="20"/>
                <w:lang w:val="de-CH"/>
              </w:rPr>
              <w:t>Hürlimann-Kaup / Schmid</w:t>
            </w:r>
          </w:p>
        </w:tc>
      </w:tr>
    </w:tbl>
    <w:p w14:paraId="4387B273" w14:textId="77777777" w:rsidR="007D43A2" w:rsidRPr="00F071E8" w:rsidRDefault="007D43A2" w:rsidP="008C24E7">
      <w:pPr>
        <w:tabs>
          <w:tab w:val="left" w:pos="3261"/>
          <w:tab w:val="left" w:pos="7371"/>
        </w:tabs>
        <w:rPr>
          <w:rFonts w:ascii="Calibri" w:hAnsi="Calibri" w:cs="Calibr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4"/>
        <w:gridCol w:w="990"/>
        <w:gridCol w:w="3686"/>
        <w:gridCol w:w="2409"/>
      </w:tblGrid>
      <w:tr w:rsidR="00C41AE0" w:rsidRPr="00F071E8" w14:paraId="661B7FD2" w14:textId="77777777" w:rsidTr="00BD6679">
        <w:trPr>
          <w:trHeight w:val="567"/>
        </w:trPr>
        <w:tc>
          <w:tcPr>
            <w:tcW w:w="3544" w:type="dxa"/>
            <w:gridSpan w:val="2"/>
            <w:tcBorders>
              <w:top w:val="single" w:sz="4" w:space="0" w:color="auto"/>
            </w:tcBorders>
            <w:shd w:val="clear" w:color="auto" w:fill="auto"/>
          </w:tcPr>
          <w:p w14:paraId="58FD6B82" w14:textId="3C2227F6" w:rsidR="00BE45C3" w:rsidRPr="00F071E8" w:rsidRDefault="001F236D" w:rsidP="008C24E7">
            <w:pPr>
              <w:tabs>
                <w:tab w:val="left" w:pos="3261"/>
                <w:tab w:val="left" w:pos="737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Freitag</w:t>
            </w:r>
            <w:r w:rsidR="19CC92C3" w:rsidRPr="00F071E8">
              <w:rPr>
                <w:rFonts w:ascii="Calibri" w:eastAsia="Calibri,Arial" w:hAnsi="Calibri" w:cs="Calibri"/>
                <w:b/>
                <w:bCs/>
                <w:i/>
                <w:iCs/>
                <w:sz w:val="20"/>
                <w:szCs w:val="20"/>
                <w:lang w:val="de-CH"/>
              </w:rPr>
              <w:t xml:space="preserve">, </w:t>
            </w:r>
            <w:r w:rsidR="009D4E1A" w:rsidRPr="00F071E8">
              <w:rPr>
                <w:rFonts w:ascii="Calibri" w:eastAsia="Calibri,Arial" w:hAnsi="Calibri" w:cs="Calibri"/>
                <w:b/>
                <w:bCs/>
                <w:i/>
                <w:iCs/>
                <w:sz w:val="20"/>
                <w:szCs w:val="20"/>
                <w:lang w:val="de-CH"/>
              </w:rPr>
              <w:t>1</w:t>
            </w:r>
            <w:r w:rsidR="009111F6" w:rsidRPr="00F071E8">
              <w:rPr>
                <w:rFonts w:ascii="Calibri" w:eastAsia="Calibri,Arial" w:hAnsi="Calibri" w:cs="Calibri"/>
                <w:b/>
                <w:bCs/>
                <w:i/>
                <w:iCs/>
                <w:sz w:val="20"/>
                <w:szCs w:val="20"/>
                <w:lang w:val="de-CH"/>
              </w:rPr>
              <w:t>3</w:t>
            </w:r>
            <w:r w:rsidR="00875C32" w:rsidRPr="00F071E8">
              <w:rPr>
                <w:rFonts w:ascii="Calibri" w:eastAsia="Calibri,Arial" w:hAnsi="Calibri" w:cs="Calibri"/>
                <w:b/>
                <w:bCs/>
                <w:i/>
                <w:iCs/>
                <w:sz w:val="20"/>
                <w:szCs w:val="20"/>
                <w:lang w:val="de-CH"/>
              </w:rPr>
              <w:t>. Ju</w:t>
            </w:r>
            <w:r w:rsidR="009111F6" w:rsidRPr="00F071E8">
              <w:rPr>
                <w:rFonts w:ascii="Calibri" w:eastAsia="Calibri,Arial" w:hAnsi="Calibri" w:cs="Calibri"/>
                <w:b/>
                <w:bCs/>
                <w:i/>
                <w:iCs/>
                <w:sz w:val="20"/>
                <w:szCs w:val="20"/>
                <w:lang w:val="de-CH"/>
              </w:rPr>
              <w:t>n</w:t>
            </w:r>
            <w:r w:rsidR="00875C32" w:rsidRPr="00F071E8">
              <w:rPr>
                <w:rFonts w:ascii="Calibri" w:eastAsia="Calibri,Arial" w:hAnsi="Calibri" w:cs="Calibri"/>
                <w:b/>
                <w:bCs/>
                <w:i/>
                <w:iCs/>
                <w:sz w:val="20"/>
                <w:szCs w:val="20"/>
                <w:lang w:val="de-CH"/>
              </w:rPr>
              <w:t>i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19CC92C3" w:rsidRPr="00F071E8">
              <w:rPr>
                <w:rFonts w:ascii="Calibri" w:eastAsia="Calibri,Arial" w:hAnsi="Calibri" w:cs="Calibri"/>
                <w:b/>
                <w:bCs/>
                <w:i/>
                <w:iCs/>
                <w:sz w:val="20"/>
                <w:szCs w:val="20"/>
                <w:lang w:val="de-CH"/>
              </w:rPr>
              <w:t>(Zürich)</w:t>
            </w:r>
            <w:r w:rsidR="00BE25C1" w:rsidRPr="00F071E8">
              <w:rPr>
                <w:rFonts w:ascii="Calibri" w:eastAsia="Calibri,Arial" w:hAnsi="Calibri" w:cs="Calibri"/>
                <w:b/>
                <w:bCs/>
                <w:i/>
                <w:iCs/>
                <w:sz w:val="20"/>
                <w:szCs w:val="20"/>
                <w:lang w:val="de-CH"/>
              </w:rPr>
              <w:br/>
            </w:r>
            <w:r w:rsidR="19CC92C3" w:rsidRPr="00F071E8">
              <w:rPr>
                <w:rFonts w:ascii="Calibri" w:eastAsia="Calibri,Arial" w:hAnsi="Calibri" w:cs="Calibri"/>
                <w:b/>
                <w:bCs/>
                <w:i/>
                <w:iCs/>
                <w:sz w:val="20"/>
                <w:szCs w:val="20"/>
                <w:lang w:val="de-CH"/>
              </w:rPr>
              <w:t xml:space="preserve">Leitung: </w:t>
            </w:r>
            <w:r w:rsidR="00F42890" w:rsidRPr="00F071E8">
              <w:rPr>
                <w:rFonts w:ascii="Calibri" w:eastAsia="Calibri,Arial" w:hAnsi="Calibri" w:cs="Calibri"/>
                <w:b/>
                <w:bCs/>
                <w:i/>
                <w:iCs/>
                <w:sz w:val="20"/>
                <w:szCs w:val="20"/>
                <w:lang w:val="de-CH"/>
              </w:rPr>
              <w:t>Scherler</w:t>
            </w:r>
          </w:p>
        </w:tc>
        <w:tc>
          <w:tcPr>
            <w:tcW w:w="3686" w:type="dxa"/>
            <w:tcBorders>
              <w:top w:val="single" w:sz="4" w:space="0" w:color="auto"/>
            </w:tcBorders>
            <w:shd w:val="clear" w:color="auto" w:fill="auto"/>
            <w:noWrap/>
          </w:tcPr>
          <w:p w14:paraId="0D12441B" w14:textId="77777777" w:rsidR="00BE45C3" w:rsidRPr="00F071E8" w:rsidRDefault="19CC92C3" w:rsidP="008C24E7">
            <w:pPr>
              <w:tabs>
                <w:tab w:val="left" w:pos="3261"/>
                <w:tab w:val="left" w:pos="737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409" w:type="dxa"/>
            <w:tcBorders>
              <w:top w:val="single" w:sz="4" w:space="0" w:color="auto"/>
            </w:tcBorders>
            <w:shd w:val="clear" w:color="auto" w:fill="auto"/>
            <w:noWrap/>
          </w:tcPr>
          <w:p w14:paraId="10CB662D" w14:textId="08F731E9" w:rsidR="00BE45C3" w:rsidRPr="00F071E8" w:rsidRDefault="005C103B" w:rsidP="008C24E7">
            <w:pPr>
              <w:tabs>
                <w:tab w:val="left" w:pos="3261"/>
                <w:tab w:val="left" w:pos="737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DF66C0" w:rsidRPr="00F0743D" w14:paraId="64B74221" w14:textId="77777777" w:rsidTr="00C51A44">
        <w:trPr>
          <w:trHeight w:val="567"/>
        </w:trPr>
        <w:tc>
          <w:tcPr>
            <w:tcW w:w="2554" w:type="dxa"/>
            <w:shd w:val="clear" w:color="auto" w:fill="auto"/>
            <w:noWrap/>
          </w:tcPr>
          <w:p w14:paraId="209DDE79" w14:textId="13D577B1" w:rsidR="00DF66C0" w:rsidRPr="00F0743D" w:rsidRDefault="00DF66C0" w:rsidP="00C51A44">
            <w:pPr>
              <w:tabs>
                <w:tab w:val="left" w:pos="3261"/>
                <w:tab w:val="left" w:pos="7371"/>
              </w:tabs>
              <w:rPr>
                <w:rFonts w:ascii="Calibri" w:eastAsia="Calibri,Arial" w:hAnsi="Calibri" w:cs="Calibri"/>
                <w:sz w:val="20"/>
                <w:szCs w:val="20"/>
                <w:lang w:val="de-CH"/>
              </w:rPr>
            </w:pPr>
            <w:r w:rsidRPr="00F0743D">
              <w:rPr>
                <w:rFonts w:ascii="Calibri" w:eastAsia="Calibri,Arial" w:hAnsi="Calibri" w:cs="Calibri"/>
                <w:sz w:val="20"/>
                <w:szCs w:val="20"/>
              </w:rPr>
              <w:t>13</w:t>
            </w:r>
            <w:r w:rsidR="004C2E20" w:rsidRPr="00F0743D">
              <w:rPr>
                <w:rFonts w:ascii="Calibri" w:eastAsia="Calibri,Arial" w:hAnsi="Calibri" w:cs="Calibri"/>
                <w:sz w:val="20"/>
                <w:szCs w:val="20"/>
              </w:rPr>
              <w:t>00</w:t>
            </w:r>
            <w:r w:rsidRPr="00F0743D">
              <w:rPr>
                <w:rFonts w:ascii="Calibri" w:eastAsia="Calibri,Arial" w:hAnsi="Calibri" w:cs="Calibri"/>
                <w:sz w:val="20"/>
                <w:szCs w:val="20"/>
              </w:rPr>
              <w:t xml:space="preserve"> – 1345</w:t>
            </w:r>
          </w:p>
        </w:tc>
        <w:tc>
          <w:tcPr>
            <w:tcW w:w="990" w:type="dxa"/>
            <w:shd w:val="clear" w:color="auto" w:fill="auto"/>
          </w:tcPr>
          <w:p w14:paraId="636C9AFA" w14:textId="780E0E03" w:rsidR="00DF66C0" w:rsidRPr="00F0743D" w:rsidRDefault="00DF66C0" w:rsidP="00C51A44">
            <w:pPr>
              <w:tabs>
                <w:tab w:val="left" w:pos="3261"/>
                <w:tab w:val="left" w:pos="7371"/>
              </w:tabs>
              <w:rPr>
                <w:rFonts w:ascii="Calibri" w:hAnsi="Calibri" w:cs="Calibri"/>
                <w:sz w:val="20"/>
                <w:szCs w:val="20"/>
                <w:lang w:val="de-CH"/>
              </w:rPr>
            </w:pPr>
            <w:r w:rsidRPr="00F0743D">
              <w:rPr>
                <w:rFonts w:ascii="Calibri" w:eastAsia="Calibri,Arial" w:hAnsi="Calibri" w:cs="Calibri"/>
                <w:sz w:val="20"/>
                <w:szCs w:val="20"/>
                <w:lang w:val="de-CH"/>
              </w:rPr>
              <w:t>3.</w:t>
            </w:r>
            <w:r w:rsidR="00DB21EC" w:rsidRPr="00F0743D">
              <w:rPr>
                <w:rFonts w:ascii="Calibri" w:eastAsia="Calibri,Arial" w:hAnsi="Calibri" w:cs="Calibri"/>
                <w:sz w:val="20"/>
                <w:szCs w:val="20"/>
                <w:lang w:val="de-CH"/>
              </w:rPr>
              <w:t>6</w:t>
            </w:r>
          </w:p>
        </w:tc>
        <w:tc>
          <w:tcPr>
            <w:tcW w:w="3686" w:type="dxa"/>
            <w:shd w:val="clear" w:color="auto" w:fill="auto"/>
          </w:tcPr>
          <w:p w14:paraId="58824C8C" w14:textId="6B0877E8" w:rsidR="00DF66C0" w:rsidRPr="00F0743D" w:rsidRDefault="0000515D" w:rsidP="00C51A44">
            <w:pPr>
              <w:tabs>
                <w:tab w:val="left" w:pos="3261"/>
                <w:tab w:val="left" w:pos="7371"/>
              </w:tabs>
              <w:rPr>
                <w:rFonts w:ascii="Calibri" w:hAnsi="Calibri" w:cs="Calibri"/>
                <w:sz w:val="20"/>
                <w:szCs w:val="20"/>
                <w:lang w:val="de-CH"/>
              </w:rPr>
            </w:pPr>
            <w:r w:rsidRPr="00F0743D">
              <w:rPr>
                <w:rFonts w:ascii="Calibri" w:hAnsi="Calibri" w:cs="Calibri"/>
                <w:sz w:val="20"/>
                <w:szCs w:val="20"/>
                <w:lang w:val="de-CH" w:eastAsia="en-US"/>
              </w:rPr>
              <w:t xml:space="preserve">Funktionales Bau- und Umweltrecht </w:t>
            </w:r>
            <w:r w:rsidRPr="00F0743D">
              <w:rPr>
                <w:rFonts w:ascii="Calibri" w:hAnsi="Calibri" w:cs="Calibri"/>
                <w:sz w:val="20"/>
                <w:szCs w:val="20"/>
                <w:lang w:val="de-CH" w:eastAsia="en-US"/>
              </w:rPr>
              <w:br/>
              <w:t>(Einführung)</w:t>
            </w:r>
          </w:p>
        </w:tc>
        <w:tc>
          <w:tcPr>
            <w:tcW w:w="2409" w:type="dxa"/>
            <w:shd w:val="clear" w:color="auto" w:fill="auto"/>
          </w:tcPr>
          <w:p w14:paraId="19BF8DFF" w14:textId="37015142" w:rsidR="00DF66C0" w:rsidRPr="00F0743D" w:rsidRDefault="00DF66C0" w:rsidP="00C51A44">
            <w:pPr>
              <w:tabs>
                <w:tab w:val="left" w:pos="3261"/>
                <w:tab w:val="left" w:pos="7371"/>
              </w:tabs>
              <w:rPr>
                <w:rFonts w:ascii="Calibri" w:hAnsi="Calibri" w:cs="Calibri"/>
                <w:sz w:val="20"/>
                <w:szCs w:val="20"/>
                <w:lang w:val="de-CH"/>
              </w:rPr>
            </w:pPr>
            <w:r w:rsidRPr="00F0743D">
              <w:rPr>
                <w:rFonts w:ascii="Calibri" w:eastAsia="Calibri,Arial" w:hAnsi="Calibri" w:cs="Calibri"/>
                <w:sz w:val="20"/>
                <w:szCs w:val="20"/>
                <w:lang w:val="de-CH"/>
              </w:rPr>
              <w:t>Scherler</w:t>
            </w:r>
          </w:p>
        </w:tc>
      </w:tr>
      <w:tr w:rsidR="0000515D" w:rsidRPr="00F0743D" w14:paraId="075D9139" w14:textId="77777777" w:rsidTr="00BD6679">
        <w:trPr>
          <w:trHeight w:val="567"/>
        </w:trPr>
        <w:tc>
          <w:tcPr>
            <w:tcW w:w="2554" w:type="dxa"/>
            <w:shd w:val="clear" w:color="auto" w:fill="auto"/>
            <w:noWrap/>
          </w:tcPr>
          <w:p w14:paraId="6204F187" w14:textId="4FFCB5C7" w:rsidR="0000515D" w:rsidRPr="00F0743D" w:rsidRDefault="0000515D" w:rsidP="0000515D">
            <w:pPr>
              <w:tabs>
                <w:tab w:val="left" w:pos="3261"/>
                <w:tab w:val="left" w:pos="7371"/>
              </w:tabs>
              <w:rPr>
                <w:rFonts w:ascii="Calibri" w:eastAsia="Calibri,Arial" w:hAnsi="Calibri" w:cs="Calibri"/>
                <w:sz w:val="20"/>
                <w:szCs w:val="20"/>
                <w:lang w:val="de-CH"/>
              </w:rPr>
            </w:pPr>
            <w:r w:rsidRPr="00F0743D">
              <w:rPr>
                <w:rFonts w:ascii="Calibri" w:eastAsia="Calibri,Arial" w:hAnsi="Calibri" w:cs="Calibri"/>
                <w:sz w:val="20"/>
                <w:szCs w:val="20"/>
              </w:rPr>
              <w:t>1345 – 1500</w:t>
            </w:r>
          </w:p>
        </w:tc>
        <w:tc>
          <w:tcPr>
            <w:tcW w:w="990" w:type="dxa"/>
            <w:shd w:val="clear" w:color="auto" w:fill="auto"/>
          </w:tcPr>
          <w:p w14:paraId="72B2C40C" w14:textId="01D6864F" w:rsidR="0000515D" w:rsidRPr="00F0743D" w:rsidRDefault="0000515D" w:rsidP="0000515D">
            <w:pPr>
              <w:tabs>
                <w:tab w:val="left" w:pos="3261"/>
                <w:tab w:val="left" w:pos="7371"/>
              </w:tabs>
              <w:rPr>
                <w:rFonts w:ascii="Calibri" w:hAnsi="Calibri" w:cs="Calibri"/>
                <w:sz w:val="20"/>
                <w:szCs w:val="20"/>
                <w:lang w:val="de-CH"/>
              </w:rPr>
            </w:pPr>
            <w:r w:rsidRPr="00F0743D">
              <w:rPr>
                <w:rFonts w:ascii="Calibri" w:eastAsia="Calibri,Arial" w:hAnsi="Calibri" w:cs="Calibri"/>
                <w:sz w:val="20"/>
                <w:szCs w:val="20"/>
                <w:lang w:val="de-CH"/>
              </w:rPr>
              <w:t>3.</w:t>
            </w:r>
            <w:r w:rsidR="00DB21EC" w:rsidRPr="00F0743D">
              <w:rPr>
                <w:rFonts w:ascii="Calibri" w:eastAsia="Calibri,Arial" w:hAnsi="Calibri" w:cs="Calibri"/>
                <w:sz w:val="20"/>
                <w:szCs w:val="20"/>
                <w:lang w:val="de-CH"/>
              </w:rPr>
              <w:t>7</w:t>
            </w:r>
          </w:p>
        </w:tc>
        <w:tc>
          <w:tcPr>
            <w:tcW w:w="3686" w:type="dxa"/>
            <w:shd w:val="clear" w:color="auto" w:fill="auto"/>
          </w:tcPr>
          <w:p w14:paraId="4F17F1CD" w14:textId="0848F609" w:rsidR="0000515D" w:rsidRPr="00F0743D" w:rsidRDefault="0000515D" w:rsidP="0000515D">
            <w:pPr>
              <w:tabs>
                <w:tab w:val="left" w:pos="3261"/>
                <w:tab w:val="left" w:pos="7371"/>
              </w:tabs>
              <w:rPr>
                <w:rFonts w:ascii="Calibri" w:hAnsi="Calibri" w:cs="Calibri"/>
                <w:sz w:val="20"/>
                <w:szCs w:val="20"/>
                <w:lang w:val="de-CH"/>
              </w:rPr>
            </w:pPr>
            <w:r w:rsidRPr="00F0743D">
              <w:rPr>
                <w:rFonts w:ascii="Calibri" w:eastAsia="Calibri,Arial" w:hAnsi="Calibri" w:cs="Calibri"/>
                <w:sz w:val="20"/>
                <w:szCs w:val="20"/>
                <w:lang w:val="de-CH"/>
              </w:rPr>
              <w:t xml:space="preserve">Umweltverträglichkeitsprüfung/ </w:t>
            </w:r>
            <w:r w:rsidRPr="00F0743D">
              <w:rPr>
                <w:rFonts w:ascii="Calibri" w:eastAsia="Calibri,Arial" w:hAnsi="Calibri" w:cs="Calibri"/>
                <w:sz w:val="20"/>
                <w:szCs w:val="20"/>
                <w:lang w:val="de-CH"/>
              </w:rPr>
              <w:br/>
              <w:t>Umweltverträglichkeitsbericht</w:t>
            </w:r>
          </w:p>
        </w:tc>
        <w:tc>
          <w:tcPr>
            <w:tcW w:w="2409" w:type="dxa"/>
            <w:shd w:val="clear" w:color="auto" w:fill="auto"/>
          </w:tcPr>
          <w:p w14:paraId="64A41F9C" w14:textId="107D932E" w:rsidR="0000515D" w:rsidRPr="00F0743D" w:rsidRDefault="0000515D" w:rsidP="0000515D">
            <w:pPr>
              <w:tabs>
                <w:tab w:val="left" w:pos="3261"/>
                <w:tab w:val="left" w:pos="7371"/>
              </w:tabs>
              <w:rPr>
                <w:rFonts w:ascii="Calibri" w:hAnsi="Calibri" w:cs="Calibri"/>
                <w:sz w:val="20"/>
                <w:szCs w:val="20"/>
                <w:lang w:val="de-CH"/>
              </w:rPr>
            </w:pPr>
            <w:r w:rsidRPr="00F0743D">
              <w:rPr>
                <w:rFonts w:ascii="Calibri" w:eastAsia="Calibri,Arial" w:hAnsi="Calibri" w:cs="Calibri"/>
                <w:sz w:val="20"/>
                <w:szCs w:val="20"/>
                <w:lang w:val="de-CH"/>
              </w:rPr>
              <w:t>Leutenegger</w:t>
            </w:r>
          </w:p>
        </w:tc>
      </w:tr>
      <w:tr w:rsidR="00C41AE0" w:rsidRPr="00F0743D" w14:paraId="5CC1A397" w14:textId="77777777" w:rsidTr="00BD6679">
        <w:trPr>
          <w:trHeight w:val="567"/>
        </w:trPr>
        <w:tc>
          <w:tcPr>
            <w:tcW w:w="2554" w:type="dxa"/>
            <w:shd w:val="clear" w:color="auto" w:fill="auto"/>
            <w:noWrap/>
          </w:tcPr>
          <w:p w14:paraId="14F52939" w14:textId="6C725062" w:rsidR="00C20937" w:rsidRPr="00F0743D" w:rsidRDefault="00C41AE0" w:rsidP="008C24E7">
            <w:pPr>
              <w:tabs>
                <w:tab w:val="left" w:pos="3261"/>
                <w:tab w:val="left" w:pos="7371"/>
              </w:tabs>
              <w:rPr>
                <w:rFonts w:ascii="Calibri" w:hAnsi="Calibri" w:cs="Calibri"/>
                <w:sz w:val="20"/>
                <w:szCs w:val="20"/>
                <w:lang w:val="de-CH"/>
              </w:rPr>
            </w:pPr>
            <w:r w:rsidRPr="00F0743D">
              <w:rPr>
                <w:rFonts w:ascii="Calibri" w:eastAsia="Calibri,Arial" w:hAnsi="Calibri" w:cs="Calibri"/>
                <w:sz w:val="20"/>
                <w:szCs w:val="20"/>
                <w:lang w:val="de-CH"/>
              </w:rPr>
              <w:t>1</w:t>
            </w:r>
            <w:r w:rsidR="0000515D" w:rsidRPr="00F0743D">
              <w:rPr>
                <w:rFonts w:ascii="Calibri" w:eastAsia="Calibri,Arial" w:hAnsi="Calibri" w:cs="Calibri"/>
                <w:sz w:val="20"/>
                <w:szCs w:val="20"/>
                <w:lang w:val="de-CH"/>
              </w:rPr>
              <w:t>500</w:t>
            </w:r>
            <w:r w:rsidR="00C20937" w:rsidRPr="00F0743D">
              <w:rPr>
                <w:rFonts w:ascii="Calibri" w:eastAsia="Calibri,Arial" w:hAnsi="Calibri" w:cs="Calibri"/>
                <w:sz w:val="20"/>
                <w:szCs w:val="20"/>
                <w:lang w:val="de-CH"/>
              </w:rPr>
              <w:t xml:space="preserve"> – </w:t>
            </w:r>
            <w:r w:rsidRPr="00F0743D">
              <w:rPr>
                <w:rFonts w:ascii="Calibri" w:eastAsia="Calibri,Arial" w:hAnsi="Calibri" w:cs="Calibri"/>
                <w:sz w:val="20"/>
                <w:szCs w:val="20"/>
                <w:lang w:val="de-CH"/>
              </w:rPr>
              <w:t>1</w:t>
            </w:r>
            <w:r w:rsidR="0000515D" w:rsidRPr="00F0743D">
              <w:rPr>
                <w:rFonts w:ascii="Calibri" w:eastAsia="Calibri,Arial" w:hAnsi="Calibri" w:cs="Calibri"/>
                <w:sz w:val="20"/>
                <w:szCs w:val="20"/>
                <w:lang w:val="de-CH"/>
              </w:rPr>
              <w:t>600</w:t>
            </w:r>
          </w:p>
        </w:tc>
        <w:tc>
          <w:tcPr>
            <w:tcW w:w="990" w:type="dxa"/>
            <w:shd w:val="clear" w:color="auto" w:fill="auto"/>
          </w:tcPr>
          <w:p w14:paraId="1C3B3ADD" w14:textId="4C7E68D3" w:rsidR="00C20937" w:rsidRPr="00F0743D" w:rsidRDefault="002B570C" w:rsidP="008C24E7">
            <w:pPr>
              <w:tabs>
                <w:tab w:val="left" w:pos="3261"/>
                <w:tab w:val="left" w:pos="7371"/>
              </w:tabs>
              <w:rPr>
                <w:rFonts w:ascii="Calibri" w:hAnsi="Calibri" w:cs="Calibri"/>
                <w:sz w:val="20"/>
                <w:szCs w:val="20"/>
                <w:lang w:val="de-CH"/>
              </w:rPr>
            </w:pPr>
            <w:r w:rsidRPr="00F0743D">
              <w:rPr>
                <w:rFonts w:ascii="Calibri" w:hAnsi="Calibri" w:cs="Calibri"/>
                <w:sz w:val="20"/>
                <w:szCs w:val="20"/>
                <w:lang w:val="de-CH"/>
              </w:rPr>
              <w:t>3.</w:t>
            </w:r>
            <w:r w:rsidR="00EC6500" w:rsidRPr="00F0743D">
              <w:rPr>
                <w:rFonts w:ascii="Calibri" w:hAnsi="Calibri" w:cs="Calibri"/>
                <w:sz w:val="20"/>
                <w:szCs w:val="20"/>
                <w:lang w:val="de-CH"/>
              </w:rPr>
              <w:t>8</w:t>
            </w:r>
          </w:p>
        </w:tc>
        <w:tc>
          <w:tcPr>
            <w:tcW w:w="3686" w:type="dxa"/>
            <w:shd w:val="clear" w:color="auto" w:fill="auto"/>
          </w:tcPr>
          <w:p w14:paraId="274DEAE2" w14:textId="4A041CFD" w:rsidR="00C20937" w:rsidRPr="00F0743D" w:rsidRDefault="0000515D" w:rsidP="008C24E7">
            <w:pPr>
              <w:tabs>
                <w:tab w:val="left" w:pos="3261"/>
                <w:tab w:val="left" w:pos="7371"/>
              </w:tabs>
              <w:rPr>
                <w:rFonts w:ascii="Calibri" w:hAnsi="Calibri" w:cs="Calibri"/>
                <w:sz w:val="20"/>
                <w:szCs w:val="20"/>
                <w:lang w:val="de-CH"/>
              </w:rPr>
            </w:pPr>
            <w:proofErr w:type="gramStart"/>
            <w:r w:rsidRPr="00F0743D">
              <w:rPr>
                <w:rFonts w:ascii="Calibri" w:hAnsi="Calibri" w:cs="Calibri"/>
                <w:sz w:val="20"/>
              </w:rPr>
              <w:t>«</w:t>
            </w:r>
            <w:proofErr w:type="spellStart"/>
            <w:r w:rsidRPr="00F0743D">
              <w:rPr>
                <w:rFonts w:ascii="Calibri" w:hAnsi="Calibri" w:cs="Calibri"/>
                <w:sz w:val="20"/>
              </w:rPr>
              <w:t>Spannungsfeld</w:t>
            </w:r>
            <w:proofErr w:type="spellEnd"/>
            <w:proofErr w:type="gramEnd"/>
            <w:r w:rsidRPr="00F0743D">
              <w:rPr>
                <w:rFonts w:ascii="Calibri" w:hAnsi="Calibri" w:cs="Calibri"/>
                <w:sz w:val="20"/>
              </w:rPr>
              <w:t xml:space="preserve"> Landschaftsschutz – </w:t>
            </w:r>
            <w:r w:rsidR="00410D1A" w:rsidRPr="00F0743D">
              <w:rPr>
                <w:rFonts w:ascii="Calibri" w:hAnsi="Calibri" w:cs="Calibri"/>
                <w:sz w:val="20"/>
              </w:rPr>
              <w:br/>
            </w:r>
            <w:proofErr w:type="spellStart"/>
            <w:r w:rsidRPr="00F0743D">
              <w:rPr>
                <w:rFonts w:ascii="Calibri" w:hAnsi="Calibri" w:cs="Calibri"/>
                <w:sz w:val="20"/>
              </w:rPr>
              <w:t>Energiewende</w:t>
            </w:r>
            <w:proofErr w:type="spellEnd"/>
            <w:r w:rsidRPr="00F0743D">
              <w:rPr>
                <w:rFonts w:ascii="Calibri" w:hAnsi="Calibri" w:cs="Calibri"/>
                <w:sz w:val="20"/>
                <w:szCs w:val="20"/>
                <w:lang w:eastAsia="en-US"/>
              </w:rPr>
              <w:t>»</w:t>
            </w:r>
          </w:p>
        </w:tc>
        <w:tc>
          <w:tcPr>
            <w:tcW w:w="2409" w:type="dxa"/>
            <w:shd w:val="clear" w:color="auto" w:fill="auto"/>
          </w:tcPr>
          <w:p w14:paraId="73389539" w14:textId="6876B5B0" w:rsidR="00C20937" w:rsidRPr="00F0743D" w:rsidRDefault="0000515D" w:rsidP="008C24E7">
            <w:pPr>
              <w:tabs>
                <w:tab w:val="left" w:pos="3261"/>
                <w:tab w:val="left" w:pos="7371"/>
              </w:tabs>
              <w:rPr>
                <w:rFonts w:ascii="Calibri" w:hAnsi="Calibri" w:cs="Calibri"/>
                <w:sz w:val="20"/>
                <w:szCs w:val="20"/>
                <w:lang w:val="de-CH"/>
              </w:rPr>
            </w:pPr>
            <w:r w:rsidRPr="00F0743D">
              <w:rPr>
                <w:rFonts w:ascii="Calibri" w:eastAsia="Calibri,Arial" w:hAnsi="Calibri" w:cs="Calibri"/>
                <w:sz w:val="20"/>
                <w:szCs w:val="20"/>
                <w:lang w:val="de-CH"/>
              </w:rPr>
              <w:t>Rodewald</w:t>
            </w:r>
          </w:p>
        </w:tc>
      </w:tr>
      <w:tr w:rsidR="0000515D" w:rsidRPr="00F0743D" w14:paraId="4FC38EE4" w14:textId="77777777" w:rsidTr="00C51A44">
        <w:trPr>
          <w:trHeight w:val="567"/>
        </w:trPr>
        <w:tc>
          <w:tcPr>
            <w:tcW w:w="2554" w:type="dxa"/>
            <w:shd w:val="clear" w:color="auto" w:fill="auto"/>
            <w:noWrap/>
          </w:tcPr>
          <w:p w14:paraId="77656B09" w14:textId="62C29F4F" w:rsidR="0000515D" w:rsidRPr="00F0743D" w:rsidRDefault="0000515D" w:rsidP="0000515D">
            <w:pPr>
              <w:tabs>
                <w:tab w:val="left" w:pos="3261"/>
                <w:tab w:val="left" w:pos="7371"/>
              </w:tabs>
              <w:rPr>
                <w:rFonts w:ascii="Calibri" w:hAnsi="Calibri" w:cs="Calibri"/>
                <w:sz w:val="20"/>
                <w:szCs w:val="20"/>
                <w:lang w:val="de-CH"/>
              </w:rPr>
            </w:pPr>
            <w:r w:rsidRPr="00F0743D">
              <w:rPr>
                <w:rFonts w:ascii="Calibri" w:hAnsi="Calibri" w:cs="Calibri"/>
                <w:sz w:val="20"/>
                <w:szCs w:val="20"/>
                <w:lang w:val="de-CH" w:eastAsia="en-US"/>
              </w:rPr>
              <w:t>1630 – 1730</w:t>
            </w:r>
          </w:p>
        </w:tc>
        <w:tc>
          <w:tcPr>
            <w:tcW w:w="990" w:type="dxa"/>
            <w:shd w:val="clear" w:color="auto" w:fill="auto"/>
          </w:tcPr>
          <w:p w14:paraId="08C83182" w14:textId="0FBCE0D3" w:rsidR="0000515D" w:rsidRPr="00F0743D" w:rsidRDefault="0000515D" w:rsidP="0000515D">
            <w:pPr>
              <w:tabs>
                <w:tab w:val="left" w:pos="3261"/>
                <w:tab w:val="left" w:pos="7371"/>
              </w:tabs>
              <w:rPr>
                <w:rFonts w:ascii="Calibri" w:hAnsi="Calibri" w:cs="Calibri"/>
                <w:sz w:val="20"/>
                <w:szCs w:val="20"/>
                <w:lang w:val="de-CH"/>
              </w:rPr>
            </w:pPr>
            <w:r w:rsidRPr="00F0743D">
              <w:rPr>
                <w:rFonts w:ascii="Calibri" w:hAnsi="Calibri" w:cs="Calibri"/>
                <w:sz w:val="20"/>
                <w:szCs w:val="20"/>
                <w:lang w:val="de-CH"/>
              </w:rPr>
              <w:t>3.</w:t>
            </w:r>
            <w:r w:rsidR="00EC6500" w:rsidRPr="00F0743D">
              <w:rPr>
                <w:rFonts w:ascii="Calibri" w:hAnsi="Calibri" w:cs="Calibri"/>
                <w:sz w:val="20"/>
                <w:szCs w:val="20"/>
                <w:lang w:val="de-CH"/>
              </w:rPr>
              <w:t>9</w:t>
            </w:r>
          </w:p>
        </w:tc>
        <w:tc>
          <w:tcPr>
            <w:tcW w:w="3686" w:type="dxa"/>
            <w:shd w:val="clear" w:color="auto" w:fill="auto"/>
          </w:tcPr>
          <w:p w14:paraId="031FF7CF" w14:textId="2F884850" w:rsidR="0000515D" w:rsidRPr="00F0743D" w:rsidRDefault="0000515D" w:rsidP="0000515D">
            <w:pPr>
              <w:tabs>
                <w:tab w:val="left" w:pos="3261"/>
                <w:tab w:val="left" w:pos="7371"/>
              </w:tabs>
              <w:rPr>
                <w:rFonts w:ascii="Calibri" w:hAnsi="Calibri" w:cs="Calibri"/>
                <w:sz w:val="20"/>
                <w:szCs w:val="20"/>
                <w:lang w:val="de-CH"/>
              </w:rPr>
            </w:pPr>
            <w:r w:rsidRPr="00F0743D">
              <w:rPr>
                <w:rFonts w:ascii="Calibri" w:hAnsi="Calibri" w:cs="Calibri"/>
                <w:sz w:val="20"/>
                <w:szCs w:val="20"/>
                <w:lang w:val="de-CH" w:eastAsia="en-US"/>
              </w:rPr>
              <w:t>Naturschutzrecht</w:t>
            </w:r>
          </w:p>
        </w:tc>
        <w:tc>
          <w:tcPr>
            <w:tcW w:w="2409" w:type="dxa"/>
            <w:shd w:val="clear" w:color="auto" w:fill="auto"/>
          </w:tcPr>
          <w:p w14:paraId="7C7280C9" w14:textId="470968DB" w:rsidR="0000515D" w:rsidRPr="00F0743D" w:rsidRDefault="00DB21EC" w:rsidP="0000515D">
            <w:pPr>
              <w:tabs>
                <w:tab w:val="left" w:pos="3261"/>
                <w:tab w:val="left" w:pos="7371"/>
              </w:tabs>
              <w:rPr>
                <w:rFonts w:ascii="Calibri" w:hAnsi="Calibri" w:cs="Calibri"/>
                <w:sz w:val="20"/>
                <w:szCs w:val="20"/>
                <w:lang w:val="de-CH"/>
              </w:rPr>
            </w:pPr>
            <w:r w:rsidRPr="00F0743D">
              <w:rPr>
                <w:rFonts w:ascii="Calibri" w:hAnsi="Calibri" w:cs="Calibri"/>
                <w:sz w:val="20"/>
                <w:szCs w:val="20"/>
                <w:lang w:eastAsia="en-US"/>
              </w:rPr>
              <w:t>Looser</w:t>
            </w:r>
          </w:p>
        </w:tc>
      </w:tr>
      <w:tr w:rsidR="00DB21EC" w:rsidRPr="00F0743D" w14:paraId="7FA833E4" w14:textId="77777777" w:rsidTr="00C51A44">
        <w:trPr>
          <w:trHeight w:val="567"/>
        </w:trPr>
        <w:tc>
          <w:tcPr>
            <w:tcW w:w="2554" w:type="dxa"/>
            <w:shd w:val="clear" w:color="auto" w:fill="auto"/>
            <w:noWrap/>
          </w:tcPr>
          <w:p w14:paraId="67F00974" w14:textId="77777777" w:rsidR="00DB21EC" w:rsidRPr="00F0743D" w:rsidRDefault="00DB21EC" w:rsidP="00DB21EC">
            <w:pPr>
              <w:tabs>
                <w:tab w:val="left" w:pos="3261"/>
                <w:tab w:val="left" w:pos="7371"/>
              </w:tabs>
              <w:rPr>
                <w:rFonts w:ascii="Calibri" w:hAnsi="Calibri" w:cs="Calibri"/>
                <w:sz w:val="20"/>
                <w:szCs w:val="20"/>
                <w:lang w:val="de-CH"/>
              </w:rPr>
            </w:pPr>
            <w:r w:rsidRPr="00F0743D">
              <w:rPr>
                <w:rFonts w:ascii="Calibri" w:hAnsi="Calibri" w:cs="Calibri"/>
                <w:sz w:val="20"/>
                <w:szCs w:val="20"/>
                <w:lang w:eastAsia="en-US"/>
              </w:rPr>
              <w:t>1730 – 1800</w:t>
            </w:r>
          </w:p>
        </w:tc>
        <w:tc>
          <w:tcPr>
            <w:tcW w:w="990" w:type="dxa"/>
            <w:shd w:val="clear" w:color="auto" w:fill="auto"/>
          </w:tcPr>
          <w:p w14:paraId="7EA78B2B" w14:textId="62BCCCB3" w:rsidR="00DB21EC" w:rsidRPr="00F0743D" w:rsidRDefault="00DB21EC" w:rsidP="00DB21EC">
            <w:pPr>
              <w:tabs>
                <w:tab w:val="left" w:pos="3261"/>
                <w:tab w:val="left" w:pos="7371"/>
              </w:tabs>
              <w:rPr>
                <w:rFonts w:ascii="Calibri" w:hAnsi="Calibri" w:cs="Calibri"/>
                <w:sz w:val="20"/>
                <w:szCs w:val="20"/>
                <w:lang w:val="de-CH"/>
              </w:rPr>
            </w:pPr>
            <w:r w:rsidRPr="00F0743D">
              <w:rPr>
                <w:rFonts w:ascii="Calibri" w:hAnsi="Calibri" w:cs="Calibri"/>
                <w:sz w:val="20"/>
                <w:szCs w:val="20"/>
                <w:lang w:eastAsia="en-US"/>
              </w:rPr>
              <w:t>3.</w:t>
            </w:r>
            <w:r w:rsidR="00EC6500" w:rsidRPr="00F0743D">
              <w:rPr>
                <w:rFonts w:ascii="Calibri" w:hAnsi="Calibri" w:cs="Calibri"/>
                <w:sz w:val="20"/>
                <w:szCs w:val="20"/>
                <w:lang w:eastAsia="en-US"/>
              </w:rPr>
              <w:t>10</w:t>
            </w:r>
          </w:p>
        </w:tc>
        <w:tc>
          <w:tcPr>
            <w:tcW w:w="3686" w:type="dxa"/>
            <w:shd w:val="clear" w:color="auto" w:fill="auto"/>
          </w:tcPr>
          <w:p w14:paraId="7C92DD44" w14:textId="77777777" w:rsidR="00DB21EC" w:rsidRPr="00F0743D" w:rsidRDefault="00DB21EC" w:rsidP="00DB21EC">
            <w:pPr>
              <w:tabs>
                <w:tab w:val="left" w:pos="3261"/>
                <w:tab w:val="left" w:pos="7371"/>
              </w:tabs>
              <w:rPr>
                <w:rFonts w:ascii="Calibri" w:hAnsi="Calibri" w:cs="Calibri"/>
                <w:sz w:val="20"/>
                <w:szCs w:val="20"/>
                <w:lang w:val="de-CH"/>
              </w:rPr>
            </w:pPr>
            <w:r w:rsidRPr="00F0743D">
              <w:rPr>
                <w:rFonts w:ascii="Calibri" w:hAnsi="Calibri" w:cs="Calibri"/>
                <w:sz w:val="20"/>
                <w:szCs w:val="20"/>
                <w:lang w:val="de-CH" w:eastAsia="en-US"/>
              </w:rPr>
              <w:t>Verbandsbeschwerderecht</w:t>
            </w:r>
          </w:p>
        </w:tc>
        <w:tc>
          <w:tcPr>
            <w:tcW w:w="2409" w:type="dxa"/>
            <w:shd w:val="clear" w:color="auto" w:fill="auto"/>
          </w:tcPr>
          <w:p w14:paraId="293F623B" w14:textId="5E9C1314" w:rsidR="00DB21EC" w:rsidRPr="00F0743D" w:rsidRDefault="00DB21EC" w:rsidP="00DB21EC">
            <w:pPr>
              <w:tabs>
                <w:tab w:val="left" w:pos="3261"/>
                <w:tab w:val="left" w:pos="7371"/>
              </w:tabs>
              <w:rPr>
                <w:rFonts w:ascii="Calibri" w:hAnsi="Calibri" w:cs="Calibri"/>
                <w:sz w:val="20"/>
                <w:szCs w:val="20"/>
                <w:lang w:val="de-CH"/>
              </w:rPr>
            </w:pPr>
            <w:r w:rsidRPr="00F0743D">
              <w:rPr>
                <w:rFonts w:ascii="Calibri" w:hAnsi="Calibri" w:cs="Calibri"/>
                <w:sz w:val="20"/>
                <w:szCs w:val="20"/>
                <w:lang w:eastAsia="en-US"/>
              </w:rPr>
              <w:t>Looser</w:t>
            </w:r>
          </w:p>
        </w:tc>
      </w:tr>
      <w:tr w:rsidR="00410D1A" w:rsidRPr="00F071E8" w14:paraId="7F50F10B" w14:textId="77777777" w:rsidTr="00BD6679">
        <w:trPr>
          <w:trHeight w:val="567"/>
        </w:trPr>
        <w:tc>
          <w:tcPr>
            <w:tcW w:w="2554" w:type="dxa"/>
            <w:shd w:val="clear" w:color="auto" w:fill="auto"/>
            <w:noWrap/>
          </w:tcPr>
          <w:p w14:paraId="4A44BDB1" w14:textId="4E3C7133" w:rsidR="00410D1A" w:rsidRPr="00F0743D" w:rsidRDefault="00410D1A" w:rsidP="00410D1A">
            <w:pPr>
              <w:tabs>
                <w:tab w:val="left" w:pos="3261"/>
                <w:tab w:val="left" w:pos="7371"/>
              </w:tabs>
              <w:rPr>
                <w:rFonts w:ascii="Calibri" w:hAnsi="Calibri" w:cs="Calibri"/>
                <w:sz w:val="20"/>
                <w:szCs w:val="20"/>
                <w:lang w:val="de-CH"/>
              </w:rPr>
            </w:pPr>
            <w:r w:rsidRPr="00F0743D">
              <w:rPr>
                <w:rFonts w:ascii="Calibri" w:hAnsi="Calibri" w:cs="Calibri"/>
                <w:sz w:val="20"/>
                <w:szCs w:val="20"/>
                <w:lang w:eastAsia="en-US"/>
              </w:rPr>
              <w:t>1800 – 1845</w:t>
            </w:r>
          </w:p>
        </w:tc>
        <w:tc>
          <w:tcPr>
            <w:tcW w:w="990" w:type="dxa"/>
            <w:shd w:val="clear" w:color="auto" w:fill="auto"/>
          </w:tcPr>
          <w:p w14:paraId="4A2E17D3" w14:textId="4D1C088F" w:rsidR="00410D1A" w:rsidRPr="00F0743D" w:rsidRDefault="00410D1A" w:rsidP="00410D1A">
            <w:pPr>
              <w:tabs>
                <w:tab w:val="left" w:pos="3261"/>
                <w:tab w:val="left" w:pos="7371"/>
              </w:tabs>
              <w:rPr>
                <w:rFonts w:ascii="Calibri" w:hAnsi="Calibri" w:cs="Calibri"/>
                <w:sz w:val="20"/>
                <w:szCs w:val="20"/>
                <w:lang w:val="de-CH"/>
              </w:rPr>
            </w:pPr>
            <w:r w:rsidRPr="00F0743D">
              <w:rPr>
                <w:rFonts w:ascii="Calibri" w:hAnsi="Calibri" w:cs="Calibri"/>
                <w:sz w:val="20"/>
                <w:szCs w:val="20"/>
                <w:lang w:eastAsia="en-US"/>
              </w:rPr>
              <w:t>3.</w:t>
            </w:r>
            <w:r w:rsidR="00EC6500" w:rsidRPr="00F0743D">
              <w:rPr>
                <w:rFonts w:ascii="Calibri" w:hAnsi="Calibri" w:cs="Calibri"/>
                <w:sz w:val="20"/>
                <w:szCs w:val="20"/>
                <w:lang w:eastAsia="en-US"/>
              </w:rPr>
              <w:t>11</w:t>
            </w:r>
          </w:p>
        </w:tc>
        <w:tc>
          <w:tcPr>
            <w:tcW w:w="3686" w:type="dxa"/>
            <w:shd w:val="clear" w:color="auto" w:fill="auto"/>
          </w:tcPr>
          <w:p w14:paraId="6554E266" w14:textId="22A76667" w:rsidR="00410D1A" w:rsidRPr="00F0743D" w:rsidRDefault="00410D1A" w:rsidP="00410D1A">
            <w:pPr>
              <w:tabs>
                <w:tab w:val="left" w:pos="3261"/>
                <w:tab w:val="left" w:pos="7371"/>
              </w:tabs>
              <w:rPr>
                <w:rFonts w:ascii="Calibri" w:hAnsi="Calibri" w:cs="Calibri"/>
                <w:sz w:val="20"/>
                <w:szCs w:val="20"/>
                <w:lang w:val="de-CH"/>
              </w:rPr>
            </w:pPr>
            <w:proofErr w:type="spellStart"/>
            <w:r w:rsidRPr="00F0743D">
              <w:rPr>
                <w:rFonts w:ascii="Calibri" w:hAnsi="Calibri" w:cs="Calibri"/>
                <w:sz w:val="20"/>
                <w:szCs w:val="20"/>
                <w:lang w:eastAsia="en-US"/>
              </w:rPr>
              <w:t>Umweltrecht</w:t>
            </w:r>
            <w:proofErr w:type="spellEnd"/>
            <w:r w:rsidRPr="00F0743D">
              <w:rPr>
                <w:rFonts w:ascii="Calibri" w:hAnsi="Calibri" w:cs="Calibri"/>
                <w:sz w:val="20"/>
                <w:szCs w:val="20"/>
                <w:lang w:eastAsia="en-US"/>
              </w:rPr>
              <w:t xml:space="preserve"> in der Praxis</w:t>
            </w:r>
          </w:p>
        </w:tc>
        <w:tc>
          <w:tcPr>
            <w:tcW w:w="2409" w:type="dxa"/>
            <w:shd w:val="clear" w:color="auto" w:fill="auto"/>
          </w:tcPr>
          <w:p w14:paraId="047E60B7" w14:textId="0F881824" w:rsidR="00410D1A" w:rsidRPr="00F071E8" w:rsidRDefault="00410D1A" w:rsidP="00410D1A">
            <w:pPr>
              <w:tabs>
                <w:tab w:val="left" w:pos="3261"/>
                <w:tab w:val="left" w:pos="7371"/>
              </w:tabs>
              <w:rPr>
                <w:rFonts w:ascii="Calibri" w:hAnsi="Calibri" w:cs="Calibri"/>
                <w:sz w:val="20"/>
                <w:szCs w:val="20"/>
                <w:lang w:val="de-CH"/>
              </w:rPr>
            </w:pPr>
            <w:r w:rsidRPr="00F0743D">
              <w:rPr>
                <w:rFonts w:ascii="Calibri" w:hAnsi="Calibri" w:cs="Calibri"/>
                <w:sz w:val="20"/>
                <w:szCs w:val="20"/>
                <w:lang w:eastAsia="en-US"/>
              </w:rPr>
              <w:t>Leutenegger</w:t>
            </w:r>
            <w:r w:rsidR="002F1657">
              <w:rPr>
                <w:rFonts w:ascii="Calibri" w:hAnsi="Calibri" w:cs="Calibri"/>
                <w:sz w:val="20"/>
                <w:szCs w:val="20"/>
                <w:lang w:eastAsia="en-US"/>
              </w:rPr>
              <w:t xml:space="preserve"> </w:t>
            </w:r>
            <w:r w:rsidRPr="00F0743D">
              <w:rPr>
                <w:rFonts w:ascii="Calibri" w:hAnsi="Calibri" w:cs="Calibri"/>
                <w:sz w:val="20"/>
                <w:szCs w:val="20"/>
                <w:lang w:eastAsia="en-US"/>
              </w:rPr>
              <w:t>/</w:t>
            </w:r>
            <w:r w:rsidRPr="00F0743D">
              <w:rPr>
                <w:rFonts w:ascii="Calibri" w:hAnsi="Calibri" w:cs="Calibri"/>
                <w:sz w:val="20"/>
                <w:szCs w:val="20"/>
                <w:lang w:eastAsia="en-US"/>
              </w:rPr>
              <w:br/>
            </w:r>
            <w:r w:rsidR="00DB21EC" w:rsidRPr="00F0743D">
              <w:rPr>
                <w:rFonts w:ascii="Calibri" w:hAnsi="Calibri" w:cs="Calibri"/>
                <w:sz w:val="20"/>
                <w:szCs w:val="20"/>
                <w:lang w:eastAsia="en-US"/>
              </w:rPr>
              <w:t xml:space="preserve">Looser </w:t>
            </w:r>
            <w:r w:rsidR="00157FEA" w:rsidRPr="00F0743D">
              <w:rPr>
                <w:rFonts w:ascii="Calibri" w:hAnsi="Calibri" w:cs="Calibri"/>
                <w:sz w:val="20"/>
                <w:szCs w:val="20"/>
                <w:lang w:eastAsia="en-US"/>
              </w:rPr>
              <w:t xml:space="preserve">/ </w:t>
            </w:r>
            <w:r w:rsidRPr="00F0743D">
              <w:rPr>
                <w:rFonts w:ascii="Calibri" w:hAnsi="Calibri" w:cs="Calibri"/>
                <w:sz w:val="20"/>
                <w:szCs w:val="20"/>
                <w:lang w:eastAsia="en-US"/>
              </w:rPr>
              <w:t>Scherler</w:t>
            </w:r>
          </w:p>
        </w:tc>
      </w:tr>
    </w:tbl>
    <w:p w14:paraId="40DCDE01" w14:textId="77777777" w:rsidR="00DF66C0" w:rsidRPr="00F071E8" w:rsidRDefault="00DF66C0" w:rsidP="008C24E7">
      <w:pPr>
        <w:tabs>
          <w:tab w:val="left" w:pos="3261"/>
        </w:tabs>
        <w:jc w:val="both"/>
        <w:rPr>
          <w:rFonts w:ascii="Calibri" w:hAnsi="Calibri" w:cs="Calibri"/>
          <w:lang w:val="de-CH"/>
        </w:rPr>
      </w:pPr>
    </w:p>
    <w:p w14:paraId="30250C63" w14:textId="7DA8694E" w:rsidR="003E30B5" w:rsidRPr="00F071E8" w:rsidRDefault="000548B7" w:rsidP="008C24E7">
      <w:pPr>
        <w:tabs>
          <w:tab w:val="left" w:pos="3261"/>
        </w:tabs>
        <w:jc w:val="both"/>
        <w:rPr>
          <w:rFonts w:ascii="Calibri" w:hAnsi="Calibri" w:cs="Calibri"/>
          <w:lang w:val="de-CH"/>
        </w:rPr>
      </w:pPr>
      <w:r w:rsidRPr="00F071E8">
        <w:rPr>
          <w:rFonts w:ascii="Calibri" w:hAnsi="Calibri" w:cs="Calibri"/>
          <w:lang w:val="de-CH"/>
        </w:rPr>
        <w:br w:type="page"/>
      </w:r>
    </w:p>
    <w:p w14:paraId="13A46215" w14:textId="451E46A9" w:rsidR="00E55AE8" w:rsidRPr="00F071E8" w:rsidRDefault="0024733F" w:rsidP="008C24E7">
      <w:pPr>
        <w:tabs>
          <w:tab w:val="left" w:pos="3261"/>
        </w:tabs>
        <w:jc w:val="both"/>
        <w:rPr>
          <w:rFonts w:ascii="Calibri" w:hAnsi="Calibri" w:cs="Calibri"/>
          <w:lang w:val="de-CH"/>
        </w:rPr>
      </w:pPr>
      <w:r w:rsidRPr="00F071E8">
        <w:rPr>
          <w:rFonts w:ascii="Calibri" w:eastAsia="Calibri,Verdana" w:hAnsi="Calibri" w:cs="Calibri"/>
          <w:sz w:val="22"/>
          <w:szCs w:val="22"/>
          <w:lang w:val="de-CH"/>
        </w:rPr>
        <w:lastRenderedPageBreak/>
        <w:t>CAS</w:t>
      </w:r>
      <w:r w:rsidR="00E55AE8" w:rsidRPr="00F071E8">
        <w:rPr>
          <w:rFonts w:ascii="Calibri" w:eastAsia="Calibri,Verdana" w:hAnsi="Calibri" w:cs="Calibri"/>
          <w:sz w:val="22"/>
          <w:szCs w:val="22"/>
          <w:lang w:val="de-CH"/>
        </w:rPr>
        <w:t xml:space="preserve"> Bau- und Immobilienrecht (1</w:t>
      </w:r>
      <w:r w:rsidR="009D4E1A" w:rsidRPr="00F071E8">
        <w:rPr>
          <w:rFonts w:ascii="Calibri" w:eastAsia="Calibri,Verdana" w:hAnsi="Calibri" w:cs="Calibri"/>
          <w:sz w:val="22"/>
          <w:szCs w:val="22"/>
          <w:lang w:val="de-CH"/>
        </w:rPr>
        <w:t>2</w:t>
      </w:r>
      <w:r w:rsidR="00E55AE8" w:rsidRPr="00F071E8">
        <w:rPr>
          <w:rFonts w:ascii="Calibri" w:eastAsia="Calibri,Verdana" w:hAnsi="Calibri" w:cs="Calibri"/>
          <w:sz w:val="22"/>
          <w:szCs w:val="22"/>
          <w:lang w:val="de-CH"/>
        </w:rPr>
        <w:t>. Kurs, 202</w:t>
      </w:r>
      <w:r w:rsidR="009D4E1A" w:rsidRPr="00F071E8">
        <w:rPr>
          <w:rFonts w:ascii="Calibri" w:eastAsia="Calibri,Verdana" w:hAnsi="Calibri" w:cs="Calibri"/>
          <w:sz w:val="22"/>
          <w:szCs w:val="22"/>
          <w:lang w:val="de-CH"/>
        </w:rPr>
        <w:t>4</w:t>
      </w:r>
      <w:r w:rsidR="00E55AE8" w:rsidRPr="00F071E8">
        <w:rPr>
          <w:rFonts w:ascii="Calibri" w:eastAsia="Calibri,Verdana" w:hAnsi="Calibri" w:cs="Calibri"/>
          <w:sz w:val="22"/>
          <w:szCs w:val="22"/>
          <w:lang w:val="de-CH"/>
        </w:rPr>
        <w:t>/2</w:t>
      </w:r>
      <w:r w:rsidR="009D4E1A" w:rsidRPr="00F071E8">
        <w:rPr>
          <w:rFonts w:ascii="Calibri" w:eastAsia="Calibri,Verdana" w:hAnsi="Calibri" w:cs="Calibri"/>
          <w:sz w:val="22"/>
          <w:szCs w:val="22"/>
          <w:lang w:val="de-CH"/>
        </w:rPr>
        <w:t>6</w:t>
      </w:r>
      <w:r w:rsidR="00E55AE8" w:rsidRPr="00F071E8">
        <w:rPr>
          <w:rFonts w:ascii="Calibri" w:eastAsia="Calibri,Verdana" w:hAnsi="Calibri" w:cs="Calibri"/>
          <w:sz w:val="22"/>
          <w:szCs w:val="22"/>
          <w:lang w:val="de-CH"/>
        </w:rPr>
        <w:t>)</w:t>
      </w:r>
    </w:p>
    <w:p w14:paraId="64BABC91" w14:textId="77777777" w:rsidR="00F52F29" w:rsidRPr="00F071E8" w:rsidRDefault="19CC92C3" w:rsidP="008C24E7">
      <w:pPr>
        <w:tabs>
          <w:tab w:val="left" w:pos="3261"/>
        </w:tabs>
        <w:jc w:val="both"/>
        <w:rPr>
          <w:rFonts w:ascii="Calibri" w:hAnsi="Calibri" w:cs="Calibri"/>
          <w:sz w:val="22"/>
          <w:szCs w:val="22"/>
          <w:lang w:val="de-CH"/>
        </w:rPr>
      </w:pPr>
      <w:r w:rsidRPr="00F071E8">
        <w:rPr>
          <w:rFonts w:ascii="Calibri" w:eastAsia="Calibri,Verdana" w:hAnsi="Calibri" w:cs="Calibri"/>
          <w:sz w:val="22"/>
          <w:szCs w:val="22"/>
          <w:lang w:val="de-CH"/>
        </w:rPr>
        <w:t>Detailprogramm Modul 4</w:t>
      </w:r>
    </w:p>
    <w:p w14:paraId="5D63003F" w14:textId="29A1E582" w:rsidR="007754DF" w:rsidRPr="00F071E8" w:rsidRDefault="19CC92C3" w:rsidP="008C24E7">
      <w:pPr>
        <w:pStyle w:val="berschrift1"/>
        <w:tabs>
          <w:tab w:val="left" w:pos="3261"/>
        </w:tabs>
        <w:spacing w:after="360"/>
        <w:jc w:val="left"/>
        <w:rPr>
          <w:rFonts w:ascii="Calibri" w:eastAsia="Calibri" w:hAnsi="Calibri" w:cs="Calibri"/>
          <w:sz w:val="28"/>
          <w:szCs w:val="28"/>
          <w:lang w:val="de-CH"/>
        </w:rPr>
      </w:pPr>
      <w:r w:rsidRPr="00F071E8">
        <w:rPr>
          <w:rFonts w:ascii="Calibri" w:eastAsia="Calibri" w:hAnsi="Calibri" w:cs="Calibri"/>
          <w:sz w:val="28"/>
          <w:szCs w:val="28"/>
          <w:lang w:val="de-CH"/>
        </w:rPr>
        <w:t>Modul 4:</w:t>
      </w:r>
      <w:r w:rsidR="00F52F29" w:rsidRPr="00F071E8">
        <w:rPr>
          <w:rFonts w:ascii="Calibri" w:hAnsi="Calibri" w:cs="Calibri"/>
          <w:lang w:val="de-CH"/>
        </w:rPr>
        <w:br/>
      </w:r>
      <w:r w:rsidR="00BE25C1" w:rsidRPr="00F071E8">
        <w:rPr>
          <w:rFonts w:ascii="Calibri" w:eastAsia="Calibri" w:hAnsi="Calibri" w:cs="Calibri"/>
          <w:sz w:val="28"/>
          <w:szCs w:val="28"/>
          <w:lang w:val="de-CH"/>
        </w:rPr>
        <w:t xml:space="preserve">Bautechnik </w:t>
      </w:r>
      <w:r w:rsidR="00A84A5E" w:rsidRPr="00F071E8">
        <w:rPr>
          <w:rFonts w:ascii="Calibri" w:eastAsia="Calibri" w:hAnsi="Calibri" w:cs="Calibri"/>
          <w:sz w:val="28"/>
          <w:szCs w:val="28"/>
          <w:lang w:val="de-CH"/>
        </w:rPr>
        <w:t xml:space="preserve">| </w:t>
      </w:r>
      <w:proofErr w:type="spellStart"/>
      <w:r w:rsidR="00EC6500" w:rsidRPr="00F071E8">
        <w:rPr>
          <w:rFonts w:ascii="Calibri" w:eastAsia="Calibri" w:hAnsi="Calibri" w:cs="Calibri"/>
          <w:sz w:val="28"/>
          <w:szCs w:val="28"/>
          <w:lang w:val="de-CH"/>
        </w:rPr>
        <w:t>Planervertrag</w:t>
      </w:r>
      <w:proofErr w:type="spellEnd"/>
      <w:r w:rsidR="00EC6500" w:rsidRPr="00F071E8">
        <w:rPr>
          <w:rFonts w:ascii="Calibri" w:eastAsia="Calibri" w:hAnsi="Calibri" w:cs="Calibri"/>
          <w:sz w:val="28"/>
          <w:szCs w:val="28"/>
          <w:lang w:val="de-CH"/>
        </w:rPr>
        <w:t xml:space="preserve"> | </w:t>
      </w:r>
      <w:r w:rsidR="00BE25C1" w:rsidRPr="00F071E8">
        <w:rPr>
          <w:rFonts w:ascii="Calibri" w:eastAsia="Calibri" w:hAnsi="Calibri" w:cs="Calibri"/>
          <w:sz w:val="28"/>
          <w:szCs w:val="28"/>
          <w:lang w:val="de-CH"/>
        </w:rPr>
        <w:t xml:space="preserve">SIA-LHO </w:t>
      </w:r>
      <w:r w:rsidR="00A84A5E" w:rsidRPr="00F071E8">
        <w:rPr>
          <w:rFonts w:ascii="Calibri" w:eastAsia="Calibri" w:hAnsi="Calibri" w:cs="Calibri"/>
          <w:sz w:val="28"/>
          <w:szCs w:val="28"/>
          <w:lang w:val="de-CH"/>
        </w:rPr>
        <w:t xml:space="preserve">| </w:t>
      </w:r>
      <w:r w:rsidR="007D43A2" w:rsidRPr="00F071E8">
        <w:rPr>
          <w:rFonts w:ascii="Calibri" w:eastAsia="Calibri" w:hAnsi="Calibri" w:cs="Calibri"/>
          <w:sz w:val="28"/>
          <w:szCs w:val="28"/>
          <w:lang w:val="de-CH"/>
        </w:rPr>
        <w:t>Grundsteuern</w:t>
      </w:r>
      <w:r w:rsidR="00BE25C1" w:rsidRPr="00F071E8">
        <w:rPr>
          <w:rFonts w:ascii="Calibri" w:eastAsia="Calibri" w:hAnsi="Calibri" w:cs="Calibri"/>
          <w:sz w:val="28"/>
          <w:szCs w:val="28"/>
          <w:lang w:val="de-CH"/>
        </w:rPr>
        <w:t xml:space="preserve"> </w:t>
      </w:r>
      <w:r w:rsidR="00EC6500" w:rsidRPr="00F071E8">
        <w:rPr>
          <w:rFonts w:ascii="Calibri" w:eastAsia="Calibri" w:hAnsi="Calibri" w:cs="Calibri"/>
          <w:sz w:val="28"/>
          <w:szCs w:val="28"/>
          <w:lang w:val="de-CH"/>
        </w:rPr>
        <w:t xml:space="preserve">| Baustrafrecht </w:t>
      </w:r>
      <w:r w:rsidR="00171E95" w:rsidRPr="00F071E8">
        <w:rPr>
          <w:rFonts w:ascii="Calibri" w:eastAsia="Calibri" w:hAnsi="Calibri" w:cs="Calibri"/>
          <w:sz w:val="28"/>
          <w:szCs w:val="28"/>
          <w:lang w:val="de-CH"/>
        </w:rPr>
        <w:t xml:space="preserve">| </w:t>
      </w:r>
      <w:r w:rsidR="00BE25C1" w:rsidRPr="00F071E8">
        <w:rPr>
          <w:rFonts w:ascii="Calibri" w:eastAsia="Calibri" w:hAnsi="Calibri" w:cs="Calibri"/>
          <w:sz w:val="28"/>
          <w:szCs w:val="28"/>
          <w:lang w:val="de-CH"/>
        </w:rPr>
        <w:t>Altlasten | Denkmalrecht</w:t>
      </w:r>
    </w:p>
    <w:tbl>
      <w:tblPr>
        <w:tblW w:w="9639" w:type="dxa"/>
        <w:tblInd w:w="-5" w:type="dxa"/>
        <w:tblLayout w:type="fixed"/>
        <w:tblCellMar>
          <w:left w:w="70" w:type="dxa"/>
          <w:right w:w="70" w:type="dxa"/>
        </w:tblCellMar>
        <w:tblLook w:val="0000" w:firstRow="0" w:lastRow="0" w:firstColumn="0" w:lastColumn="0" w:noHBand="0" w:noVBand="0"/>
      </w:tblPr>
      <w:tblGrid>
        <w:gridCol w:w="2552"/>
        <w:gridCol w:w="992"/>
        <w:gridCol w:w="3827"/>
        <w:gridCol w:w="2268"/>
      </w:tblGrid>
      <w:tr w:rsidR="00975CC1" w:rsidRPr="00F071E8" w14:paraId="057945A3" w14:textId="77777777" w:rsidTr="00D12EA2">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470AAE79" w14:textId="642ED9D2" w:rsidR="005864DE" w:rsidRPr="00F071E8" w:rsidRDefault="005864DE"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Freitag, </w:t>
            </w:r>
            <w:r w:rsidR="009111F6" w:rsidRPr="00F071E8">
              <w:rPr>
                <w:rFonts w:ascii="Calibri" w:eastAsia="Calibri,Arial" w:hAnsi="Calibri" w:cs="Calibri"/>
                <w:b/>
                <w:bCs/>
                <w:i/>
                <w:iCs/>
                <w:sz w:val="20"/>
                <w:szCs w:val="20"/>
                <w:lang w:val="de-CH"/>
              </w:rPr>
              <w:t>5</w:t>
            </w:r>
            <w:r w:rsidR="00875C32" w:rsidRPr="00F071E8">
              <w:rPr>
                <w:rFonts w:ascii="Calibri" w:eastAsia="Calibri,Arial" w:hAnsi="Calibri" w:cs="Calibri"/>
                <w:b/>
                <w:bCs/>
                <w:i/>
                <w:iCs/>
                <w:sz w:val="20"/>
                <w:szCs w:val="20"/>
                <w:lang w:val="de-CH"/>
              </w:rPr>
              <w:t>. September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w:t>
            </w:r>
            <w:r w:rsidR="00875C32" w:rsidRPr="00F071E8">
              <w:rPr>
                <w:rFonts w:ascii="Calibri" w:eastAsia="Calibri,Arial" w:hAnsi="Calibri" w:cs="Calibri"/>
                <w:b/>
                <w:bCs/>
                <w:i/>
                <w:iCs/>
                <w:sz w:val="20"/>
                <w:szCs w:val="20"/>
                <w:lang w:val="de-CH"/>
              </w:rPr>
              <w:t>Freiburg</w:t>
            </w:r>
            <w:r w:rsidRPr="00F071E8">
              <w:rPr>
                <w:rFonts w:ascii="Calibri" w:eastAsia="Calibri,Arial" w:hAnsi="Calibri" w:cs="Calibri"/>
                <w:b/>
                <w:bCs/>
                <w:i/>
                <w:iCs/>
                <w:sz w:val="20"/>
                <w:szCs w:val="20"/>
                <w:lang w:val="de-CH"/>
              </w:rPr>
              <w:t xml:space="preserve">) Leitung: </w:t>
            </w:r>
            <w:r w:rsidR="00975CC1" w:rsidRPr="00F071E8">
              <w:rPr>
                <w:rFonts w:ascii="Calibri" w:eastAsia="Calibri,Arial" w:hAnsi="Calibri" w:cs="Calibri"/>
                <w:b/>
                <w:bCs/>
                <w:i/>
                <w:iCs/>
                <w:sz w:val="20"/>
                <w:szCs w:val="20"/>
                <w:lang w:val="de-CH"/>
              </w:rPr>
              <w:t>Stöckli</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14:paraId="7FD42B46" w14:textId="77777777" w:rsidR="005864DE" w:rsidRPr="00F071E8" w:rsidRDefault="005864DE"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98D1C09" w14:textId="27955919" w:rsidR="005864DE"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322E0C" w:rsidRPr="008814C1" w14:paraId="74FC9D6A" w14:textId="77777777" w:rsidTr="00871B02">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543FD37A" w14:textId="37FAC3E9" w:rsidR="00322E0C" w:rsidRPr="008814C1" w:rsidRDefault="00322E0C" w:rsidP="00322E0C">
            <w:pPr>
              <w:tabs>
                <w:tab w:val="left" w:pos="3261"/>
                <w:tab w:val="left" w:pos="7371"/>
              </w:tabs>
              <w:rPr>
                <w:rFonts w:ascii="Calibri" w:eastAsia="Calibri,Arial" w:hAnsi="Calibri" w:cs="Calibri"/>
                <w:sz w:val="20"/>
                <w:szCs w:val="20"/>
                <w:lang w:val="de-CH"/>
              </w:rPr>
            </w:pPr>
            <w:r w:rsidRPr="008814C1">
              <w:rPr>
                <w:rFonts w:ascii="Calibri" w:eastAsia="Calibri,Arial" w:hAnsi="Calibri" w:cs="Calibri"/>
                <w:sz w:val="20"/>
                <w:szCs w:val="20"/>
                <w:lang w:val="de-CH"/>
              </w:rPr>
              <w:t>0915 – 12</w:t>
            </w:r>
            <w:r w:rsidR="005A21FC" w:rsidRPr="008814C1">
              <w:rPr>
                <w:rFonts w:ascii="Calibri" w:eastAsia="Calibri,Arial" w:hAnsi="Calibri" w:cs="Calibri"/>
                <w:sz w:val="20"/>
                <w:szCs w:val="20"/>
                <w:lang w:val="de-CH"/>
              </w:rPr>
              <w:t>15</w:t>
            </w:r>
          </w:p>
          <w:p w14:paraId="700129CA" w14:textId="77777777" w:rsidR="00322E0C" w:rsidRPr="008814C1" w:rsidRDefault="00322E0C" w:rsidP="00322E0C">
            <w:pPr>
              <w:tabs>
                <w:tab w:val="left" w:pos="3261"/>
              </w:tabs>
              <w:rPr>
                <w:rFonts w:ascii="Calibri" w:eastAsia="Calibri,Arial" w:hAnsi="Calibri" w:cs="Calibri"/>
                <w:sz w:val="20"/>
                <w:szCs w:val="20"/>
                <w:lang w:val="de-CH"/>
              </w:rPr>
            </w:pPr>
          </w:p>
        </w:tc>
        <w:tc>
          <w:tcPr>
            <w:tcW w:w="992" w:type="dxa"/>
            <w:tcBorders>
              <w:top w:val="single" w:sz="4" w:space="0" w:color="auto"/>
              <w:left w:val="nil"/>
              <w:bottom w:val="single" w:sz="4" w:space="0" w:color="auto"/>
              <w:right w:val="single" w:sz="4" w:space="0" w:color="auto"/>
            </w:tcBorders>
            <w:shd w:val="clear" w:color="auto" w:fill="auto"/>
          </w:tcPr>
          <w:p w14:paraId="35FBA747" w14:textId="6F3367AD" w:rsidR="00322E0C" w:rsidRPr="008814C1" w:rsidRDefault="00322E0C" w:rsidP="00322E0C">
            <w:pPr>
              <w:tabs>
                <w:tab w:val="left" w:pos="3261"/>
                <w:tab w:val="left" w:pos="7371"/>
              </w:tabs>
              <w:rPr>
                <w:rFonts w:ascii="Calibri" w:eastAsia="Calibri,Arial" w:hAnsi="Calibri" w:cs="Calibri"/>
                <w:sz w:val="20"/>
                <w:szCs w:val="20"/>
                <w:lang w:val="de-CH"/>
              </w:rPr>
            </w:pPr>
            <w:r w:rsidRPr="008814C1">
              <w:rPr>
                <w:rFonts w:ascii="Calibri" w:eastAsia="Calibri,Arial" w:hAnsi="Calibri" w:cs="Calibri"/>
                <w:sz w:val="20"/>
                <w:szCs w:val="20"/>
                <w:lang w:val="de-CH"/>
              </w:rPr>
              <w:t>4.1</w:t>
            </w:r>
          </w:p>
          <w:p w14:paraId="77AD106F" w14:textId="124D262A" w:rsidR="00322E0C" w:rsidRPr="008814C1" w:rsidRDefault="00322E0C" w:rsidP="00322E0C">
            <w:pPr>
              <w:tabs>
                <w:tab w:val="left" w:pos="3261"/>
              </w:tabs>
              <w:rPr>
                <w:rFonts w:ascii="Calibri" w:eastAsia="Calibri,Arial" w:hAnsi="Calibri" w:cs="Calibri"/>
                <w:sz w:val="20"/>
                <w:szCs w:val="20"/>
                <w:lang w:val="de-CH"/>
              </w:rPr>
            </w:pPr>
            <w:r w:rsidRPr="008814C1">
              <w:rPr>
                <w:rFonts w:ascii="Calibri" w:eastAsia="Calibri,Arial" w:hAnsi="Calibri" w:cs="Calibri"/>
                <w:sz w:val="18"/>
                <w:szCs w:val="18"/>
                <w:lang w:val="de-CH"/>
              </w:rPr>
              <w:t>(fakultativ)</w:t>
            </w:r>
          </w:p>
        </w:tc>
        <w:tc>
          <w:tcPr>
            <w:tcW w:w="3827" w:type="dxa"/>
            <w:tcBorders>
              <w:top w:val="single" w:sz="4" w:space="0" w:color="auto"/>
              <w:left w:val="nil"/>
              <w:bottom w:val="single" w:sz="4" w:space="0" w:color="auto"/>
              <w:right w:val="single" w:sz="4" w:space="0" w:color="auto"/>
            </w:tcBorders>
            <w:shd w:val="clear" w:color="auto" w:fill="auto"/>
          </w:tcPr>
          <w:p w14:paraId="455C5B73" w14:textId="2A2BB542" w:rsidR="00322E0C" w:rsidRPr="008814C1" w:rsidRDefault="00322E0C" w:rsidP="00322E0C">
            <w:pPr>
              <w:tabs>
                <w:tab w:val="left" w:pos="3261"/>
              </w:tabs>
              <w:spacing w:after="160" w:line="259" w:lineRule="auto"/>
              <w:rPr>
                <w:rFonts w:ascii="Calibri" w:eastAsia="Calibri,Arial" w:hAnsi="Calibri" w:cs="Calibri"/>
                <w:sz w:val="20"/>
                <w:szCs w:val="20"/>
                <w:lang w:val="de-CH"/>
              </w:rPr>
            </w:pPr>
            <w:r w:rsidRPr="008814C1">
              <w:rPr>
                <w:rFonts w:ascii="Calibri" w:eastAsia="Calibri,Arial" w:hAnsi="Calibri" w:cs="Calibri"/>
                <w:sz w:val="20"/>
                <w:szCs w:val="20"/>
                <w:lang w:val="de-CH"/>
              </w:rPr>
              <w:t>Bautechnik für JuristInnen</w:t>
            </w:r>
          </w:p>
        </w:tc>
        <w:tc>
          <w:tcPr>
            <w:tcW w:w="2268" w:type="dxa"/>
            <w:tcBorders>
              <w:left w:val="single" w:sz="4" w:space="0" w:color="auto"/>
              <w:bottom w:val="single" w:sz="4" w:space="0" w:color="auto"/>
              <w:right w:val="single" w:sz="4" w:space="0" w:color="auto"/>
            </w:tcBorders>
            <w:shd w:val="clear" w:color="auto" w:fill="auto"/>
          </w:tcPr>
          <w:p w14:paraId="032D1EA0" w14:textId="3D805455" w:rsidR="00322E0C" w:rsidRPr="008814C1" w:rsidRDefault="00322E0C" w:rsidP="00322E0C">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Deuring</w:t>
            </w:r>
          </w:p>
        </w:tc>
      </w:tr>
      <w:tr w:rsidR="00322E0C" w:rsidRPr="00F071E8" w14:paraId="7779D88A" w14:textId="77777777" w:rsidTr="00871B02">
        <w:trPr>
          <w:trHeight w:val="56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151A1D92" w14:textId="4F040AB5" w:rsidR="00322E0C" w:rsidRPr="008814C1" w:rsidRDefault="00322E0C" w:rsidP="00322E0C">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13</w:t>
            </w:r>
            <w:r w:rsidR="005A21FC" w:rsidRPr="008814C1">
              <w:rPr>
                <w:rFonts w:ascii="Calibri" w:eastAsia="Calibri,Arial" w:hAnsi="Calibri" w:cs="Calibri"/>
                <w:sz w:val="20"/>
                <w:szCs w:val="20"/>
                <w:lang w:val="de-CH"/>
              </w:rPr>
              <w:t>00</w:t>
            </w:r>
            <w:r w:rsidRPr="008814C1">
              <w:rPr>
                <w:rFonts w:ascii="Calibri" w:eastAsia="Calibri,Arial" w:hAnsi="Calibri" w:cs="Calibri"/>
                <w:sz w:val="20"/>
                <w:szCs w:val="20"/>
                <w:lang w:val="de-CH"/>
              </w:rPr>
              <w:t xml:space="preserve"> – 1</w:t>
            </w:r>
            <w:r w:rsidR="003F2657" w:rsidRPr="008814C1">
              <w:rPr>
                <w:rFonts w:ascii="Calibri" w:eastAsia="Calibri,Arial" w:hAnsi="Calibri" w:cs="Calibri"/>
                <w:sz w:val="20"/>
                <w:szCs w:val="20"/>
                <w:lang w:val="de-CH"/>
              </w:rPr>
              <w:t>830</w:t>
            </w:r>
          </w:p>
        </w:tc>
        <w:tc>
          <w:tcPr>
            <w:tcW w:w="992" w:type="dxa"/>
            <w:tcBorders>
              <w:top w:val="single" w:sz="4" w:space="0" w:color="auto"/>
              <w:left w:val="nil"/>
              <w:bottom w:val="single" w:sz="4" w:space="0" w:color="auto"/>
              <w:right w:val="single" w:sz="4" w:space="0" w:color="auto"/>
            </w:tcBorders>
            <w:shd w:val="clear" w:color="auto" w:fill="auto"/>
          </w:tcPr>
          <w:p w14:paraId="25ED2CCD" w14:textId="2B3F8A38" w:rsidR="00322E0C" w:rsidRPr="008814C1" w:rsidRDefault="00322E0C" w:rsidP="00322E0C">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4.2</w:t>
            </w:r>
          </w:p>
        </w:tc>
        <w:tc>
          <w:tcPr>
            <w:tcW w:w="3827" w:type="dxa"/>
            <w:tcBorders>
              <w:top w:val="single" w:sz="4" w:space="0" w:color="auto"/>
              <w:left w:val="nil"/>
              <w:bottom w:val="single" w:sz="4" w:space="0" w:color="auto"/>
              <w:right w:val="single" w:sz="4" w:space="0" w:color="auto"/>
            </w:tcBorders>
            <w:shd w:val="clear" w:color="auto" w:fill="auto"/>
          </w:tcPr>
          <w:p w14:paraId="16DC883F" w14:textId="24266F4F" w:rsidR="00322E0C" w:rsidRPr="008814C1" w:rsidRDefault="00EC6500" w:rsidP="00322E0C">
            <w:pPr>
              <w:tabs>
                <w:tab w:val="left" w:pos="3261"/>
              </w:tabs>
              <w:spacing w:after="160" w:line="259" w:lineRule="auto"/>
              <w:rPr>
                <w:rFonts w:ascii="Calibri" w:eastAsia="Calibri,Arial" w:hAnsi="Calibri" w:cs="Calibri"/>
                <w:sz w:val="20"/>
                <w:szCs w:val="20"/>
                <w:lang w:val="de-CH"/>
              </w:rPr>
            </w:pPr>
            <w:proofErr w:type="spellStart"/>
            <w:r w:rsidRPr="008814C1">
              <w:rPr>
                <w:rFonts w:ascii="Calibri" w:eastAsia="Calibri,Arial" w:hAnsi="Calibri" w:cs="Calibri"/>
                <w:sz w:val="20"/>
                <w:szCs w:val="20"/>
                <w:lang w:val="de-CH"/>
              </w:rPr>
              <w:t>Planervertrag</w:t>
            </w:r>
            <w:proofErr w:type="spellEnd"/>
            <w:r w:rsidRPr="008814C1">
              <w:rPr>
                <w:rFonts w:ascii="Calibri" w:eastAsia="Calibri,Arial" w:hAnsi="Calibri" w:cs="Calibri"/>
                <w:sz w:val="20"/>
                <w:szCs w:val="20"/>
                <w:lang w:val="de-CH"/>
              </w:rPr>
              <w:t>: Gesetz, KBOB und</w:t>
            </w:r>
            <w:r w:rsidRPr="008814C1">
              <w:rPr>
                <w:rFonts w:ascii="Calibri" w:eastAsia="Calibri,Arial" w:hAnsi="Calibri" w:cs="Calibri"/>
                <w:sz w:val="20"/>
                <w:szCs w:val="20"/>
                <w:lang w:val="de-CH"/>
              </w:rPr>
              <w:br/>
            </w:r>
            <w:r w:rsidR="00322E0C" w:rsidRPr="008814C1">
              <w:rPr>
                <w:rFonts w:ascii="Calibri" w:eastAsia="Calibri,Arial" w:hAnsi="Calibri" w:cs="Calibri"/>
                <w:sz w:val="20"/>
                <w:szCs w:val="20"/>
                <w:lang w:val="de-CH"/>
              </w:rPr>
              <w:t>SIA-LHO</w:t>
            </w:r>
            <w:r w:rsidRPr="008814C1">
              <w:rPr>
                <w:rFonts w:ascii="Calibri" w:eastAsia="Calibri,Arial" w:hAnsi="Calibri" w:cs="Calibri"/>
                <w:sz w:val="20"/>
                <w:szCs w:val="20"/>
                <w:lang w:val="de-CH"/>
              </w:rPr>
              <w:t>; BIM in der Praxis</w:t>
            </w:r>
          </w:p>
        </w:tc>
        <w:tc>
          <w:tcPr>
            <w:tcW w:w="2268" w:type="dxa"/>
            <w:tcBorders>
              <w:left w:val="single" w:sz="4" w:space="0" w:color="auto"/>
              <w:bottom w:val="single" w:sz="4" w:space="0" w:color="auto"/>
              <w:right w:val="single" w:sz="4" w:space="0" w:color="auto"/>
            </w:tcBorders>
            <w:shd w:val="clear" w:color="auto" w:fill="auto"/>
          </w:tcPr>
          <w:p w14:paraId="25638F36" w14:textId="1587DA99" w:rsidR="00322E0C" w:rsidRPr="00F071E8" w:rsidRDefault="00EC6500" w:rsidP="00322E0C">
            <w:pPr>
              <w:tabs>
                <w:tab w:val="left" w:pos="3261"/>
                <w:tab w:val="left" w:pos="7371"/>
              </w:tabs>
              <w:rPr>
                <w:rFonts w:ascii="Calibri" w:eastAsia="Calibri,Arial" w:hAnsi="Calibri" w:cs="Calibri"/>
                <w:sz w:val="20"/>
                <w:szCs w:val="20"/>
                <w:lang w:val="de-CH"/>
              </w:rPr>
            </w:pPr>
            <w:r w:rsidRPr="008814C1">
              <w:rPr>
                <w:rFonts w:ascii="Calibri" w:eastAsia="Calibri,Arial" w:hAnsi="Calibri" w:cs="Calibri"/>
                <w:sz w:val="20"/>
                <w:szCs w:val="20"/>
                <w:lang w:val="de-CH"/>
              </w:rPr>
              <w:t>Grünig / Middendorf</w:t>
            </w:r>
          </w:p>
        </w:tc>
      </w:tr>
      <w:tr w:rsidR="00322E0C" w:rsidRPr="00F071E8" w14:paraId="44AEAE46" w14:textId="77777777" w:rsidTr="00871B02">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8941041" w14:textId="77777777" w:rsidR="00322E0C" w:rsidRPr="00F071E8" w:rsidRDefault="00322E0C" w:rsidP="00322E0C">
            <w:pPr>
              <w:tabs>
                <w:tab w:val="left" w:pos="3261"/>
                <w:tab w:val="left" w:pos="7371"/>
              </w:tabs>
              <w:rPr>
                <w:rFonts w:ascii="Calibri" w:eastAsia="Calibri,Arial" w:hAnsi="Calibri" w:cs="Calibri"/>
                <w:sz w:val="20"/>
                <w:szCs w:val="20"/>
                <w:lang w:val="de-CH"/>
              </w:rPr>
            </w:pPr>
            <w:r w:rsidRPr="00F071E8">
              <w:rPr>
                <w:rFonts w:ascii="Calibri" w:eastAsia="Calibri,Arial" w:hAnsi="Calibri" w:cs="Calibri"/>
                <w:sz w:val="20"/>
                <w:szCs w:val="20"/>
                <w:lang w:val="de-CH"/>
              </w:rPr>
              <w:t>1900</w:t>
            </w:r>
          </w:p>
        </w:tc>
        <w:tc>
          <w:tcPr>
            <w:tcW w:w="7087"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33404BF4" w14:textId="77777777" w:rsidR="00322E0C" w:rsidRPr="00F071E8" w:rsidRDefault="00322E0C" w:rsidP="00322E0C">
            <w:pPr>
              <w:tabs>
                <w:tab w:val="left" w:pos="3261"/>
                <w:tab w:val="left" w:pos="7371"/>
              </w:tabs>
              <w:rPr>
                <w:rFonts w:ascii="Calibri" w:eastAsia="Calibri,Arial" w:hAnsi="Calibri" w:cs="Calibri"/>
                <w:sz w:val="20"/>
                <w:szCs w:val="20"/>
                <w:lang w:val="de-CH"/>
              </w:rPr>
            </w:pPr>
            <w:r w:rsidRPr="00F071E8">
              <w:rPr>
                <w:rFonts w:ascii="Calibri" w:eastAsia="Calibri,Arial" w:hAnsi="Calibri" w:cs="Calibri"/>
                <w:sz w:val="20"/>
                <w:szCs w:val="20"/>
                <w:lang w:val="de-CH"/>
              </w:rPr>
              <w:t xml:space="preserve">Abendveranstaltung </w:t>
            </w:r>
          </w:p>
        </w:tc>
      </w:tr>
    </w:tbl>
    <w:p w14:paraId="0CED3F4B" w14:textId="77777777" w:rsidR="007E12F3" w:rsidRPr="00F071E8" w:rsidRDefault="007E12F3" w:rsidP="008C24E7">
      <w:pPr>
        <w:tabs>
          <w:tab w:val="left" w:pos="3261"/>
        </w:tabs>
        <w:rPr>
          <w:rFonts w:ascii="Calibri" w:hAnsi="Calibri" w:cs="Calibri"/>
        </w:rPr>
      </w:pPr>
    </w:p>
    <w:tbl>
      <w:tblPr>
        <w:tblW w:w="9639" w:type="dxa"/>
        <w:tblInd w:w="-5" w:type="dxa"/>
        <w:tblLayout w:type="fixed"/>
        <w:tblCellMar>
          <w:left w:w="70" w:type="dxa"/>
          <w:right w:w="70" w:type="dxa"/>
        </w:tblCellMar>
        <w:tblLook w:val="0000" w:firstRow="0" w:lastRow="0" w:firstColumn="0" w:lastColumn="0" w:noHBand="0" w:noVBand="0"/>
      </w:tblPr>
      <w:tblGrid>
        <w:gridCol w:w="2515"/>
        <w:gridCol w:w="1029"/>
        <w:gridCol w:w="3827"/>
        <w:gridCol w:w="2268"/>
      </w:tblGrid>
      <w:tr w:rsidR="00BE45C3" w:rsidRPr="00F071E8" w14:paraId="6B5A8BB9" w14:textId="77777777" w:rsidTr="00871B02">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F894418" w14:textId="36B09381" w:rsidR="00BE45C3" w:rsidRPr="00F071E8" w:rsidRDefault="00875C32"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Samstag</w:t>
            </w:r>
            <w:r w:rsidR="19CC92C3" w:rsidRPr="00F071E8">
              <w:rPr>
                <w:rFonts w:ascii="Calibri" w:eastAsia="Calibri,Arial" w:hAnsi="Calibri" w:cs="Calibri"/>
                <w:b/>
                <w:bCs/>
                <w:i/>
                <w:iCs/>
                <w:sz w:val="20"/>
                <w:szCs w:val="20"/>
                <w:lang w:val="de-CH"/>
              </w:rPr>
              <w:t xml:space="preserve">, </w:t>
            </w:r>
            <w:r w:rsidR="009111F6" w:rsidRPr="00F071E8">
              <w:rPr>
                <w:rFonts w:ascii="Calibri" w:eastAsia="Calibri,Arial" w:hAnsi="Calibri" w:cs="Calibri"/>
                <w:b/>
                <w:bCs/>
                <w:i/>
                <w:iCs/>
                <w:sz w:val="20"/>
                <w:szCs w:val="20"/>
                <w:lang w:val="de-CH"/>
              </w:rPr>
              <w:t>6</w:t>
            </w:r>
            <w:r w:rsidRPr="00F071E8">
              <w:rPr>
                <w:rFonts w:ascii="Calibri" w:eastAsia="Calibri,Arial" w:hAnsi="Calibri" w:cs="Calibri"/>
                <w:b/>
                <w:bCs/>
                <w:i/>
                <w:iCs/>
                <w:sz w:val="20"/>
                <w:szCs w:val="20"/>
                <w:lang w:val="de-CH"/>
              </w:rPr>
              <w:t>. September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19CC92C3" w:rsidRPr="00F071E8">
              <w:rPr>
                <w:rFonts w:ascii="Calibri" w:eastAsia="Calibri,Arial" w:hAnsi="Calibri" w:cs="Calibri"/>
                <w:b/>
                <w:bCs/>
                <w:i/>
                <w:iCs/>
                <w:sz w:val="20"/>
                <w:szCs w:val="20"/>
                <w:lang w:val="de-CH"/>
              </w:rPr>
              <w:t xml:space="preserve">(Freiburg) Leitung: </w:t>
            </w:r>
            <w:r w:rsidR="00171E95" w:rsidRPr="00F071E8">
              <w:rPr>
                <w:rFonts w:ascii="Calibri" w:eastAsia="Calibri,Arial" w:hAnsi="Calibri" w:cs="Calibri"/>
                <w:b/>
                <w:bCs/>
                <w:i/>
                <w:iCs/>
                <w:sz w:val="20"/>
                <w:szCs w:val="20"/>
                <w:lang w:val="de-CH"/>
              </w:rPr>
              <w:t>Stöckli</w:t>
            </w:r>
          </w:p>
        </w:tc>
        <w:tc>
          <w:tcPr>
            <w:tcW w:w="3827" w:type="dxa"/>
            <w:tcBorders>
              <w:top w:val="single" w:sz="4" w:space="0" w:color="auto"/>
              <w:left w:val="single" w:sz="4" w:space="0" w:color="auto"/>
              <w:bottom w:val="single" w:sz="4" w:space="0" w:color="auto"/>
              <w:right w:val="single" w:sz="4" w:space="0" w:color="auto"/>
            </w:tcBorders>
            <w:shd w:val="clear" w:color="auto" w:fill="auto"/>
            <w:noWrap/>
          </w:tcPr>
          <w:p w14:paraId="50064906" w14:textId="77777777" w:rsidR="00BE45C3" w:rsidRPr="00F071E8" w:rsidRDefault="19CC92C3"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C2C5235" w14:textId="1F30686D" w:rsidR="00BE45C3"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EC6500" w:rsidRPr="008814C1" w14:paraId="09625BFA" w14:textId="77777777" w:rsidTr="00017E0D">
        <w:trPr>
          <w:trHeight w:val="567"/>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52A75D32" w14:textId="796F3B3C" w:rsidR="00EC6500" w:rsidRPr="008814C1" w:rsidRDefault="00EC6500" w:rsidP="00A422E8">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0800 – 1015</w:t>
            </w:r>
          </w:p>
        </w:tc>
        <w:tc>
          <w:tcPr>
            <w:tcW w:w="1029" w:type="dxa"/>
            <w:tcBorders>
              <w:top w:val="single" w:sz="4" w:space="0" w:color="auto"/>
              <w:left w:val="nil"/>
              <w:bottom w:val="single" w:sz="4" w:space="0" w:color="auto"/>
              <w:right w:val="single" w:sz="4" w:space="0" w:color="auto"/>
            </w:tcBorders>
            <w:shd w:val="clear" w:color="auto" w:fill="auto"/>
          </w:tcPr>
          <w:p w14:paraId="79AF2E1D" w14:textId="519C4BC2" w:rsidR="00EC6500" w:rsidRPr="008814C1" w:rsidRDefault="00EC6500" w:rsidP="00A422E8">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4.3</w:t>
            </w:r>
          </w:p>
        </w:tc>
        <w:tc>
          <w:tcPr>
            <w:tcW w:w="3827" w:type="dxa"/>
            <w:tcBorders>
              <w:top w:val="single" w:sz="4" w:space="0" w:color="auto"/>
              <w:left w:val="nil"/>
              <w:bottom w:val="single" w:sz="4" w:space="0" w:color="auto"/>
              <w:right w:val="single" w:sz="4" w:space="0" w:color="auto"/>
            </w:tcBorders>
            <w:shd w:val="clear" w:color="auto" w:fill="auto"/>
          </w:tcPr>
          <w:p w14:paraId="5088FE67" w14:textId="77777777" w:rsidR="00EC6500" w:rsidRPr="008814C1" w:rsidRDefault="00EC6500" w:rsidP="00A422E8">
            <w:pPr>
              <w:tabs>
                <w:tab w:val="left" w:pos="3261"/>
              </w:tabs>
              <w:spacing w:after="160" w:line="259" w:lineRule="auto"/>
              <w:rPr>
                <w:rFonts w:ascii="Calibri" w:eastAsia="Calibri,Arial" w:hAnsi="Calibri" w:cs="Calibri"/>
                <w:sz w:val="20"/>
                <w:szCs w:val="20"/>
                <w:lang w:val="de-CH"/>
              </w:rPr>
            </w:pPr>
            <w:r w:rsidRPr="008814C1">
              <w:rPr>
                <w:rFonts w:ascii="Calibri" w:eastAsia="Calibri,Arial" w:hAnsi="Calibri" w:cs="Calibri"/>
                <w:sz w:val="20"/>
                <w:szCs w:val="20"/>
                <w:lang w:val="de-CH"/>
              </w:rPr>
              <w:t>Grundsteuern</w:t>
            </w:r>
          </w:p>
        </w:tc>
        <w:tc>
          <w:tcPr>
            <w:tcW w:w="2268" w:type="dxa"/>
            <w:tcBorders>
              <w:left w:val="single" w:sz="4" w:space="0" w:color="auto"/>
              <w:bottom w:val="single" w:sz="4" w:space="0" w:color="auto"/>
              <w:right w:val="single" w:sz="4" w:space="0" w:color="auto"/>
            </w:tcBorders>
            <w:shd w:val="clear" w:color="auto" w:fill="auto"/>
          </w:tcPr>
          <w:p w14:paraId="3294969A" w14:textId="77777777" w:rsidR="00EC6500" w:rsidRPr="008814C1" w:rsidRDefault="00EC6500" w:rsidP="00A422E8">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Frei</w:t>
            </w:r>
          </w:p>
        </w:tc>
      </w:tr>
      <w:tr w:rsidR="00171E95" w:rsidRPr="00F071E8" w14:paraId="24239774" w14:textId="77777777" w:rsidTr="00017E0D">
        <w:trPr>
          <w:trHeight w:val="567"/>
        </w:trPr>
        <w:tc>
          <w:tcPr>
            <w:tcW w:w="2515" w:type="dxa"/>
            <w:tcBorders>
              <w:top w:val="single" w:sz="4" w:space="0" w:color="auto"/>
              <w:left w:val="single" w:sz="4" w:space="0" w:color="auto"/>
              <w:bottom w:val="single" w:sz="4" w:space="0" w:color="auto"/>
              <w:right w:val="single" w:sz="4" w:space="0" w:color="auto"/>
            </w:tcBorders>
            <w:shd w:val="clear" w:color="auto" w:fill="auto"/>
          </w:tcPr>
          <w:p w14:paraId="0B2CB463" w14:textId="47CD8CCF" w:rsidR="00171E95" w:rsidRPr="008814C1" w:rsidRDefault="00EC6500" w:rsidP="008C24E7">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1045</w:t>
            </w:r>
            <w:r w:rsidR="00171E95" w:rsidRPr="008814C1">
              <w:rPr>
                <w:rFonts w:ascii="Calibri" w:eastAsia="Calibri,Arial" w:hAnsi="Calibri" w:cs="Calibri"/>
                <w:sz w:val="20"/>
                <w:szCs w:val="20"/>
                <w:lang w:val="de-CH"/>
              </w:rPr>
              <w:t xml:space="preserve"> – 1</w:t>
            </w:r>
            <w:r w:rsidRPr="008814C1">
              <w:rPr>
                <w:rFonts w:ascii="Calibri" w:eastAsia="Calibri,Arial" w:hAnsi="Calibri" w:cs="Calibri"/>
                <w:sz w:val="20"/>
                <w:szCs w:val="20"/>
                <w:lang w:val="de-CH"/>
              </w:rPr>
              <w:t>300</w:t>
            </w:r>
          </w:p>
        </w:tc>
        <w:tc>
          <w:tcPr>
            <w:tcW w:w="1029" w:type="dxa"/>
            <w:tcBorders>
              <w:top w:val="single" w:sz="4" w:space="0" w:color="auto"/>
              <w:left w:val="nil"/>
              <w:bottom w:val="single" w:sz="4" w:space="0" w:color="auto"/>
              <w:right w:val="single" w:sz="4" w:space="0" w:color="auto"/>
            </w:tcBorders>
            <w:shd w:val="clear" w:color="auto" w:fill="auto"/>
          </w:tcPr>
          <w:p w14:paraId="4D10F981" w14:textId="10BAAD1C" w:rsidR="00171E95" w:rsidRPr="008814C1" w:rsidRDefault="00A0192F" w:rsidP="00322E0C">
            <w:pPr>
              <w:tabs>
                <w:tab w:val="left" w:pos="3261"/>
                <w:tab w:val="left" w:pos="7371"/>
              </w:tabs>
              <w:rPr>
                <w:rFonts w:ascii="Calibri" w:eastAsia="Calibri,Arial" w:hAnsi="Calibri" w:cs="Calibri"/>
                <w:sz w:val="20"/>
                <w:szCs w:val="20"/>
                <w:lang w:val="de-CH"/>
              </w:rPr>
            </w:pPr>
            <w:r w:rsidRPr="008814C1">
              <w:rPr>
                <w:rFonts w:ascii="Calibri" w:eastAsia="Calibri,Arial" w:hAnsi="Calibri" w:cs="Calibri"/>
                <w:sz w:val="20"/>
                <w:szCs w:val="20"/>
                <w:lang w:val="de-CH"/>
              </w:rPr>
              <w:t>4.</w:t>
            </w:r>
            <w:r w:rsidR="00EC6500" w:rsidRPr="008814C1">
              <w:rPr>
                <w:rFonts w:ascii="Calibri" w:eastAsia="Calibri,Arial" w:hAnsi="Calibri" w:cs="Calibri"/>
                <w:sz w:val="20"/>
                <w:szCs w:val="20"/>
                <w:lang w:val="de-CH"/>
              </w:rPr>
              <w:t>4</w:t>
            </w:r>
          </w:p>
        </w:tc>
        <w:tc>
          <w:tcPr>
            <w:tcW w:w="3827" w:type="dxa"/>
            <w:tcBorders>
              <w:top w:val="single" w:sz="4" w:space="0" w:color="auto"/>
              <w:left w:val="nil"/>
              <w:bottom w:val="single" w:sz="4" w:space="0" w:color="auto"/>
              <w:right w:val="single" w:sz="4" w:space="0" w:color="auto"/>
            </w:tcBorders>
            <w:shd w:val="clear" w:color="auto" w:fill="auto"/>
          </w:tcPr>
          <w:p w14:paraId="1F40A4E7" w14:textId="0B7C3818" w:rsidR="00171E95" w:rsidRPr="008814C1" w:rsidRDefault="00AC5DE1" w:rsidP="008C24E7">
            <w:pPr>
              <w:tabs>
                <w:tab w:val="left" w:pos="3261"/>
              </w:tabs>
              <w:spacing w:after="160" w:line="259" w:lineRule="auto"/>
              <w:rPr>
                <w:rFonts w:ascii="Calibri" w:eastAsia="Calibri,Arial" w:hAnsi="Calibri" w:cs="Calibri"/>
                <w:sz w:val="20"/>
                <w:szCs w:val="20"/>
                <w:lang w:val="de-CH"/>
              </w:rPr>
            </w:pPr>
            <w:r w:rsidRPr="008814C1">
              <w:rPr>
                <w:rFonts w:ascii="Calibri" w:eastAsia="Calibri,Arial" w:hAnsi="Calibri" w:cs="Calibri"/>
                <w:sz w:val="20"/>
                <w:szCs w:val="20"/>
                <w:lang w:val="de-CH"/>
              </w:rPr>
              <w:t>Baustrafrecht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02FFFF" w14:textId="0CC96F89" w:rsidR="00171E95" w:rsidRPr="00F071E8" w:rsidRDefault="00EC6500" w:rsidP="008C24E7">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M</w:t>
            </w:r>
            <w:r w:rsidR="002F1657">
              <w:rPr>
                <w:rFonts w:ascii="Calibri" w:eastAsia="Calibri,Arial" w:hAnsi="Calibri" w:cs="Calibri"/>
                <w:sz w:val="20"/>
                <w:szCs w:val="20"/>
                <w:lang w:val="de-CH"/>
              </w:rPr>
              <w:t>ae</w:t>
            </w:r>
            <w:r w:rsidRPr="008814C1">
              <w:rPr>
                <w:rFonts w:ascii="Calibri" w:eastAsia="Calibri,Arial" w:hAnsi="Calibri" w:cs="Calibri"/>
                <w:sz w:val="20"/>
                <w:szCs w:val="20"/>
                <w:lang w:val="de-CH"/>
              </w:rPr>
              <w:t>der</w:t>
            </w:r>
          </w:p>
        </w:tc>
      </w:tr>
    </w:tbl>
    <w:p w14:paraId="4B1B25CD" w14:textId="77777777" w:rsidR="001B19B6" w:rsidRPr="00F071E8" w:rsidRDefault="001B19B6" w:rsidP="008C24E7">
      <w:pPr>
        <w:tabs>
          <w:tab w:val="left" w:pos="3261"/>
        </w:tabs>
        <w:rPr>
          <w:rFonts w:ascii="Calibri" w:hAnsi="Calibri" w:cs="Calibr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5"/>
        <w:gridCol w:w="1029"/>
        <w:gridCol w:w="3827"/>
        <w:gridCol w:w="2268"/>
      </w:tblGrid>
      <w:tr w:rsidR="00171E95" w:rsidRPr="00F071E8" w14:paraId="4831472C" w14:textId="77777777" w:rsidTr="00871B02">
        <w:trPr>
          <w:trHeight w:val="675"/>
        </w:trPr>
        <w:tc>
          <w:tcPr>
            <w:tcW w:w="3544" w:type="dxa"/>
            <w:gridSpan w:val="2"/>
            <w:tcBorders>
              <w:top w:val="single" w:sz="4" w:space="0" w:color="auto"/>
            </w:tcBorders>
            <w:shd w:val="clear" w:color="auto" w:fill="auto"/>
          </w:tcPr>
          <w:p w14:paraId="435FCADF" w14:textId="77777777" w:rsidR="008814C1" w:rsidRDefault="00875C32" w:rsidP="008C24E7">
            <w:pPr>
              <w:tabs>
                <w:tab w:val="left" w:pos="3261"/>
              </w:tabs>
              <w:rPr>
                <w:rFonts w:ascii="Calibri" w:eastAsia="Calibri,Arial" w:hAnsi="Calibri" w:cs="Calibri"/>
                <w:b/>
                <w:bCs/>
                <w:i/>
                <w:iCs/>
                <w:sz w:val="20"/>
                <w:szCs w:val="20"/>
                <w:lang w:val="de-CH"/>
              </w:rPr>
            </w:pPr>
            <w:r w:rsidRPr="00F071E8">
              <w:rPr>
                <w:rFonts w:ascii="Calibri" w:eastAsia="Calibri,Arial" w:hAnsi="Calibri" w:cs="Calibri"/>
                <w:b/>
                <w:bCs/>
                <w:i/>
                <w:iCs/>
                <w:sz w:val="20"/>
                <w:szCs w:val="20"/>
                <w:lang w:val="de-CH"/>
              </w:rPr>
              <w:t>Freitag</w:t>
            </w:r>
            <w:r w:rsidR="00171E95" w:rsidRPr="00F071E8">
              <w:rPr>
                <w:rFonts w:ascii="Calibri" w:eastAsia="Calibri,Arial" w:hAnsi="Calibri" w:cs="Calibri"/>
                <w:b/>
                <w:bCs/>
                <w:i/>
                <w:iCs/>
                <w:sz w:val="20"/>
                <w:szCs w:val="20"/>
                <w:lang w:val="de-CH"/>
              </w:rPr>
              <w:t xml:space="preserve">, </w:t>
            </w:r>
            <w:r w:rsidR="009D4E1A" w:rsidRPr="00F071E8">
              <w:rPr>
                <w:rFonts w:ascii="Calibri" w:eastAsia="Calibri,Arial" w:hAnsi="Calibri" w:cs="Calibri"/>
                <w:b/>
                <w:bCs/>
                <w:i/>
                <w:iCs/>
                <w:sz w:val="20"/>
                <w:szCs w:val="20"/>
                <w:lang w:val="de-CH"/>
              </w:rPr>
              <w:t>1</w:t>
            </w:r>
            <w:r w:rsidR="009111F6" w:rsidRPr="00F071E8">
              <w:rPr>
                <w:rFonts w:ascii="Calibri" w:eastAsia="Calibri,Arial" w:hAnsi="Calibri" w:cs="Calibri"/>
                <w:b/>
                <w:bCs/>
                <w:i/>
                <w:iCs/>
                <w:sz w:val="20"/>
                <w:szCs w:val="20"/>
                <w:lang w:val="de-CH"/>
              </w:rPr>
              <w:t>2</w:t>
            </w:r>
            <w:r w:rsidRPr="00F071E8">
              <w:rPr>
                <w:rFonts w:ascii="Calibri" w:eastAsia="Calibri,Arial" w:hAnsi="Calibri" w:cs="Calibri"/>
                <w:b/>
                <w:bCs/>
                <w:i/>
                <w:iCs/>
                <w:sz w:val="20"/>
                <w:szCs w:val="20"/>
                <w:lang w:val="de-CH"/>
              </w:rPr>
              <w:t>. September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00171E95" w:rsidRPr="00F071E8">
              <w:rPr>
                <w:rFonts w:ascii="Calibri" w:eastAsia="Calibri,Arial" w:hAnsi="Calibri" w:cs="Calibri"/>
                <w:b/>
                <w:bCs/>
                <w:i/>
                <w:iCs/>
                <w:sz w:val="20"/>
                <w:szCs w:val="20"/>
                <w:lang w:val="de-CH"/>
              </w:rPr>
              <w:t>(</w:t>
            </w:r>
            <w:r w:rsidRPr="00F071E8">
              <w:rPr>
                <w:rFonts w:ascii="Calibri" w:eastAsia="Calibri,Arial" w:hAnsi="Calibri" w:cs="Calibri"/>
                <w:b/>
                <w:bCs/>
                <w:i/>
                <w:iCs/>
                <w:sz w:val="20"/>
                <w:szCs w:val="20"/>
                <w:lang w:val="de-CH"/>
              </w:rPr>
              <w:t>Zürich</w:t>
            </w:r>
            <w:r w:rsidR="00171E95" w:rsidRPr="00F071E8">
              <w:rPr>
                <w:rFonts w:ascii="Calibri" w:eastAsia="Calibri,Arial" w:hAnsi="Calibri" w:cs="Calibri"/>
                <w:b/>
                <w:bCs/>
                <w:i/>
                <w:iCs/>
                <w:sz w:val="20"/>
                <w:szCs w:val="20"/>
                <w:lang w:val="de-CH"/>
              </w:rPr>
              <w:t>)</w:t>
            </w:r>
          </w:p>
          <w:p w14:paraId="7BB43874" w14:textId="5872B392" w:rsidR="00171E95" w:rsidRPr="00F071E8" w:rsidRDefault="00171E95" w:rsidP="008C24E7">
            <w:pPr>
              <w:tabs>
                <w:tab w:val="left" w:pos="3261"/>
              </w:tabs>
              <w:rPr>
                <w:rFonts w:ascii="Calibri" w:eastAsia="Calibri,Arial" w:hAnsi="Calibri" w:cs="Calibri"/>
                <w:b/>
                <w:bCs/>
                <w:i/>
                <w:iCs/>
                <w:sz w:val="20"/>
                <w:szCs w:val="20"/>
                <w:lang w:val="de-CH"/>
              </w:rPr>
            </w:pPr>
            <w:r w:rsidRPr="00F071E8">
              <w:rPr>
                <w:rFonts w:ascii="Calibri" w:eastAsia="Calibri,Arial" w:hAnsi="Calibri" w:cs="Calibri"/>
                <w:b/>
                <w:bCs/>
                <w:i/>
                <w:iCs/>
                <w:sz w:val="20"/>
                <w:szCs w:val="20"/>
                <w:lang w:val="de-CH"/>
              </w:rPr>
              <w:t xml:space="preserve">Leitung: </w:t>
            </w:r>
            <w:r w:rsidR="00E55AE8" w:rsidRPr="00F071E8">
              <w:rPr>
                <w:rFonts w:ascii="Calibri" w:eastAsia="Calibri,Arial" w:hAnsi="Calibri" w:cs="Calibri"/>
                <w:b/>
                <w:bCs/>
                <w:i/>
                <w:iCs/>
                <w:sz w:val="20"/>
                <w:szCs w:val="20"/>
                <w:lang w:val="de-CH"/>
              </w:rPr>
              <w:t>Scherler</w:t>
            </w:r>
          </w:p>
        </w:tc>
        <w:tc>
          <w:tcPr>
            <w:tcW w:w="3827" w:type="dxa"/>
            <w:tcBorders>
              <w:top w:val="single" w:sz="4" w:space="0" w:color="auto"/>
            </w:tcBorders>
            <w:shd w:val="clear" w:color="auto" w:fill="auto"/>
            <w:noWrap/>
          </w:tcPr>
          <w:p w14:paraId="4BE6B985" w14:textId="77777777" w:rsidR="00171E95" w:rsidRPr="00F071E8" w:rsidRDefault="00171E95" w:rsidP="008C24E7">
            <w:pPr>
              <w:tabs>
                <w:tab w:val="left" w:pos="3261"/>
              </w:tabs>
              <w:rPr>
                <w:rFonts w:ascii="Calibri" w:eastAsia="Calibri,Arial" w:hAnsi="Calibri" w:cs="Calibri"/>
                <w:i/>
                <w:iCs/>
                <w:sz w:val="20"/>
                <w:szCs w:val="20"/>
                <w:lang w:val="de-CH"/>
              </w:rPr>
            </w:pPr>
            <w:r w:rsidRPr="00F071E8">
              <w:rPr>
                <w:rFonts w:ascii="Calibri" w:eastAsia="Calibri,Arial" w:hAnsi="Calibri" w:cs="Calibri"/>
                <w:i/>
                <w:iCs/>
                <w:sz w:val="20"/>
                <w:szCs w:val="20"/>
                <w:lang w:val="de-CH"/>
              </w:rPr>
              <w:t>Thema</w:t>
            </w:r>
          </w:p>
        </w:tc>
        <w:tc>
          <w:tcPr>
            <w:tcW w:w="2268" w:type="dxa"/>
            <w:tcBorders>
              <w:top w:val="single" w:sz="4" w:space="0" w:color="auto"/>
            </w:tcBorders>
            <w:shd w:val="clear" w:color="auto" w:fill="auto"/>
            <w:noWrap/>
          </w:tcPr>
          <w:p w14:paraId="6D67F510" w14:textId="16AA2CD8" w:rsidR="00171E95" w:rsidRPr="00F071E8" w:rsidRDefault="005C103B" w:rsidP="008C24E7">
            <w:pPr>
              <w:tabs>
                <w:tab w:val="left" w:pos="3261"/>
              </w:tabs>
              <w:rPr>
                <w:rFonts w:ascii="Calibri" w:eastAsia="Calibri,Arial"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975CC1" w:rsidRPr="008814C1" w14:paraId="556A6685" w14:textId="77777777" w:rsidTr="00871B02">
        <w:trPr>
          <w:trHeight w:val="567"/>
        </w:trPr>
        <w:tc>
          <w:tcPr>
            <w:tcW w:w="2515" w:type="dxa"/>
            <w:tcBorders>
              <w:top w:val="single" w:sz="4" w:space="0" w:color="auto"/>
              <w:left w:val="single" w:sz="4" w:space="0" w:color="auto"/>
              <w:bottom w:val="single" w:sz="4" w:space="0" w:color="auto"/>
              <w:right w:val="single" w:sz="4" w:space="0" w:color="auto"/>
            </w:tcBorders>
            <w:shd w:val="clear" w:color="auto" w:fill="auto"/>
            <w:noWrap/>
          </w:tcPr>
          <w:p w14:paraId="44E02135" w14:textId="51C0456A" w:rsidR="00975CC1" w:rsidRPr="008814C1" w:rsidRDefault="00975CC1" w:rsidP="00805C16">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13</w:t>
            </w:r>
            <w:r w:rsidR="00192E41" w:rsidRPr="008814C1">
              <w:rPr>
                <w:rFonts w:ascii="Calibri" w:eastAsia="Calibri,Arial" w:hAnsi="Calibri" w:cs="Calibri"/>
                <w:sz w:val="20"/>
                <w:szCs w:val="20"/>
                <w:lang w:val="de-CH"/>
              </w:rPr>
              <w:t>00</w:t>
            </w:r>
            <w:r w:rsidRPr="008814C1">
              <w:rPr>
                <w:rFonts w:ascii="Calibri" w:eastAsia="Calibri,Arial" w:hAnsi="Calibri" w:cs="Calibri"/>
                <w:sz w:val="20"/>
                <w:szCs w:val="20"/>
                <w:lang w:val="de-CH"/>
              </w:rPr>
              <w:t xml:space="preserve"> – 1545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6566CEE9" w14:textId="3CE4946D" w:rsidR="00975CC1" w:rsidRPr="008814C1" w:rsidRDefault="00975CC1" w:rsidP="00805C16">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4.</w:t>
            </w:r>
            <w:r w:rsidR="00322E0C" w:rsidRPr="008814C1">
              <w:rPr>
                <w:rFonts w:ascii="Calibri" w:eastAsia="Calibri,Arial" w:hAnsi="Calibri" w:cs="Calibri"/>
                <w:sz w:val="20"/>
                <w:szCs w:val="20"/>
                <w:lang w:val="de-CH"/>
              </w:rPr>
              <w:t>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41CA69F" w14:textId="77777777" w:rsidR="00975CC1" w:rsidRPr="008814C1" w:rsidRDefault="00975CC1" w:rsidP="00805C16">
            <w:pPr>
              <w:tabs>
                <w:tab w:val="left" w:pos="3261"/>
              </w:tabs>
              <w:spacing w:after="160" w:line="259" w:lineRule="auto"/>
              <w:rPr>
                <w:rFonts w:ascii="Calibri" w:eastAsia="Calibri,Arial" w:hAnsi="Calibri" w:cs="Calibri"/>
                <w:sz w:val="20"/>
                <w:szCs w:val="20"/>
                <w:lang w:val="de-CH"/>
              </w:rPr>
            </w:pPr>
            <w:r w:rsidRPr="008814C1">
              <w:rPr>
                <w:rFonts w:ascii="Calibri" w:eastAsia="Calibri,Arial" w:hAnsi="Calibri" w:cs="Calibri"/>
                <w:sz w:val="20"/>
                <w:szCs w:val="20"/>
                <w:lang w:val="de-CH"/>
              </w:rPr>
              <w:t>Altlasten und Umgang mit Bauabfällen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3103C5" w14:textId="77777777" w:rsidR="00975CC1" w:rsidRPr="008814C1" w:rsidRDefault="00975CC1" w:rsidP="00975CC1">
            <w:pPr>
              <w:tabs>
                <w:tab w:val="left" w:pos="3261"/>
              </w:tabs>
              <w:spacing w:after="160" w:line="259" w:lineRule="auto"/>
              <w:rPr>
                <w:rFonts w:ascii="Calibri" w:eastAsia="Calibri,Arial" w:hAnsi="Calibri" w:cs="Calibri"/>
                <w:sz w:val="20"/>
                <w:szCs w:val="20"/>
                <w:lang w:val="de-CH"/>
              </w:rPr>
            </w:pPr>
            <w:r w:rsidRPr="008814C1">
              <w:rPr>
                <w:rFonts w:ascii="Calibri" w:eastAsia="Calibri,Arial" w:hAnsi="Calibri" w:cs="Calibri"/>
                <w:sz w:val="20"/>
                <w:szCs w:val="20"/>
                <w:lang w:val="de-CH"/>
              </w:rPr>
              <w:t>Lehmann</w:t>
            </w:r>
          </w:p>
        </w:tc>
      </w:tr>
      <w:tr w:rsidR="00975CC1" w:rsidRPr="00F071E8" w14:paraId="7C26F502" w14:textId="77777777" w:rsidTr="00871B02">
        <w:trPr>
          <w:trHeight w:val="567"/>
        </w:trPr>
        <w:tc>
          <w:tcPr>
            <w:tcW w:w="2515" w:type="dxa"/>
            <w:tcBorders>
              <w:top w:val="single" w:sz="4" w:space="0" w:color="auto"/>
              <w:left w:val="single" w:sz="4" w:space="0" w:color="auto"/>
              <w:bottom w:val="single" w:sz="4" w:space="0" w:color="auto"/>
              <w:right w:val="single" w:sz="4" w:space="0" w:color="auto"/>
            </w:tcBorders>
            <w:shd w:val="clear" w:color="auto" w:fill="auto"/>
            <w:noWrap/>
          </w:tcPr>
          <w:p w14:paraId="6DEBE0DE" w14:textId="77777777" w:rsidR="00975CC1" w:rsidRPr="008814C1" w:rsidRDefault="00975CC1" w:rsidP="00805C16">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1615 – 1845</w:t>
            </w:r>
          </w:p>
        </w:tc>
        <w:tc>
          <w:tcPr>
            <w:tcW w:w="1029" w:type="dxa"/>
            <w:tcBorders>
              <w:top w:val="single" w:sz="4" w:space="0" w:color="auto"/>
              <w:left w:val="single" w:sz="4" w:space="0" w:color="auto"/>
              <w:bottom w:val="single" w:sz="4" w:space="0" w:color="auto"/>
              <w:right w:val="single" w:sz="4" w:space="0" w:color="auto"/>
            </w:tcBorders>
            <w:shd w:val="clear" w:color="auto" w:fill="auto"/>
          </w:tcPr>
          <w:p w14:paraId="0D1E9BB7" w14:textId="437CC33E" w:rsidR="00975CC1" w:rsidRPr="008814C1" w:rsidRDefault="00975CC1" w:rsidP="00805C16">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4.</w:t>
            </w:r>
            <w:r w:rsidR="00322E0C" w:rsidRPr="008814C1">
              <w:rPr>
                <w:rFonts w:ascii="Calibri" w:eastAsia="Calibri,Arial" w:hAnsi="Calibri" w:cs="Calibri"/>
                <w:sz w:val="20"/>
                <w:szCs w:val="20"/>
                <w:lang w:val="de-CH"/>
              </w:rPr>
              <w:t>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A4860B8" w14:textId="77777777" w:rsidR="00975CC1" w:rsidRPr="008814C1" w:rsidRDefault="00975CC1" w:rsidP="00975CC1">
            <w:pPr>
              <w:tabs>
                <w:tab w:val="left" w:pos="3261"/>
              </w:tabs>
              <w:spacing w:after="160" w:line="259" w:lineRule="auto"/>
              <w:rPr>
                <w:rFonts w:ascii="Calibri" w:eastAsia="Calibri,Arial" w:hAnsi="Calibri" w:cs="Calibri"/>
                <w:sz w:val="20"/>
                <w:szCs w:val="20"/>
                <w:lang w:val="de-CH"/>
              </w:rPr>
            </w:pPr>
            <w:r w:rsidRPr="008814C1">
              <w:rPr>
                <w:rFonts w:ascii="Calibri" w:eastAsia="Calibri,Arial" w:hAnsi="Calibri" w:cs="Calibri"/>
                <w:sz w:val="20"/>
                <w:szCs w:val="20"/>
                <w:lang w:val="de-CH"/>
              </w:rPr>
              <w:t>Denkmalrecht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B3573F" w14:textId="0D3AA516" w:rsidR="00975CC1" w:rsidRPr="00F071E8" w:rsidRDefault="00EC6500" w:rsidP="00975CC1">
            <w:pPr>
              <w:tabs>
                <w:tab w:val="left" w:pos="3261"/>
              </w:tabs>
              <w:spacing w:after="160" w:line="259" w:lineRule="auto"/>
              <w:rPr>
                <w:rFonts w:ascii="Calibri" w:eastAsia="Calibri,Arial" w:hAnsi="Calibri" w:cs="Calibri"/>
                <w:sz w:val="20"/>
                <w:szCs w:val="20"/>
                <w:lang w:val="de-CH"/>
              </w:rPr>
            </w:pPr>
            <w:r w:rsidRPr="008814C1">
              <w:rPr>
                <w:rFonts w:ascii="Calibri" w:eastAsia="Calibri,Arial" w:hAnsi="Calibri" w:cs="Calibri"/>
                <w:sz w:val="20"/>
                <w:szCs w:val="20"/>
                <w:lang w:val="de-CH"/>
              </w:rPr>
              <w:t>Fey</w:t>
            </w:r>
          </w:p>
        </w:tc>
      </w:tr>
    </w:tbl>
    <w:p w14:paraId="5558A0EA" w14:textId="77777777" w:rsidR="002D47F1" w:rsidRPr="00F071E8" w:rsidRDefault="002D47F1" w:rsidP="008C24E7">
      <w:pPr>
        <w:tabs>
          <w:tab w:val="left" w:pos="3261"/>
        </w:tabs>
        <w:rPr>
          <w:rFonts w:ascii="Calibri" w:hAnsi="Calibri" w:cs="Calibri"/>
          <w:lang w:val="de-CH"/>
        </w:rPr>
      </w:pPr>
      <w:r w:rsidRPr="00F071E8">
        <w:rPr>
          <w:rFonts w:ascii="Calibri" w:hAnsi="Calibri" w:cs="Calibri"/>
          <w:lang w:val="de-CH"/>
        </w:rPr>
        <w:br w:type="page"/>
      </w:r>
    </w:p>
    <w:p w14:paraId="2F9EEE0D" w14:textId="799E8864" w:rsidR="00E55AE8" w:rsidRPr="00F071E8" w:rsidRDefault="0024733F" w:rsidP="008C24E7">
      <w:pPr>
        <w:tabs>
          <w:tab w:val="left" w:pos="3261"/>
        </w:tabs>
        <w:jc w:val="both"/>
        <w:rPr>
          <w:rFonts w:ascii="Calibri" w:hAnsi="Calibri" w:cs="Calibri"/>
          <w:lang w:val="de-CH"/>
        </w:rPr>
      </w:pPr>
      <w:r w:rsidRPr="00F071E8">
        <w:rPr>
          <w:rFonts w:ascii="Calibri" w:eastAsia="Calibri,Verdana" w:hAnsi="Calibri" w:cs="Calibri"/>
          <w:sz w:val="22"/>
          <w:szCs w:val="22"/>
          <w:lang w:val="de-CH"/>
        </w:rPr>
        <w:lastRenderedPageBreak/>
        <w:t xml:space="preserve">CAS </w:t>
      </w:r>
      <w:r w:rsidR="00E55AE8" w:rsidRPr="00F071E8">
        <w:rPr>
          <w:rFonts w:ascii="Calibri" w:eastAsia="Calibri,Verdana" w:hAnsi="Calibri" w:cs="Calibri"/>
          <w:sz w:val="22"/>
          <w:szCs w:val="22"/>
          <w:lang w:val="de-CH"/>
        </w:rPr>
        <w:t>Bau- und Immobilienrecht (1</w:t>
      </w:r>
      <w:r w:rsidR="009D4E1A" w:rsidRPr="00F071E8">
        <w:rPr>
          <w:rFonts w:ascii="Calibri" w:eastAsia="Calibri,Verdana" w:hAnsi="Calibri" w:cs="Calibri"/>
          <w:sz w:val="22"/>
          <w:szCs w:val="22"/>
          <w:lang w:val="de-CH"/>
        </w:rPr>
        <w:t>2</w:t>
      </w:r>
      <w:r w:rsidR="00E55AE8" w:rsidRPr="00F071E8">
        <w:rPr>
          <w:rFonts w:ascii="Calibri" w:eastAsia="Calibri,Verdana" w:hAnsi="Calibri" w:cs="Calibri"/>
          <w:sz w:val="22"/>
          <w:szCs w:val="22"/>
          <w:lang w:val="de-CH"/>
        </w:rPr>
        <w:t>. Kurs, 202</w:t>
      </w:r>
      <w:r w:rsidR="009D4E1A" w:rsidRPr="00F071E8">
        <w:rPr>
          <w:rFonts w:ascii="Calibri" w:eastAsia="Calibri,Verdana" w:hAnsi="Calibri" w:cs="Calibri"/>
          <w:sz w:val="22"/>
          <w:szCs w:val="22"/>
          <w:lang w:val="de-CH"/>
        </w:rPr>
        <w:t>4</w:t>
      </w:r>
      <w:r w:rsidR="00E55AE8" w:rsidRPr="00F071E8">
        <w:rPr>
          <w:rFonts w:ascii="Calibri" w:eastAsia="Calibri,Verdana" w:hAnsi="Calibri" w:cs="Calibri"/>
          <w:sz w:val="22"/>
          <w:szCs w:val="22"/>
          <w:lang w:val="de-CH"/>
        </w:rPr>
        <w:t>/2</w:t>
      </w:r>
      <w:r w:rsidR="009D4E1A" w:rsidRPr="00F071E8">
        <w:rPr>
          <w:rFonts w:ascii="Calibri" w:eastAsia="Calibri,Verdana" w:hAnsi="Calibri" w:cs="Calibri"/>
          <w:sz w:val="22"/>
          <w:szCs w:val="22"/>
          <w:lang w:val="de-CH"/>
        </w:rPr>
        <w:t>6</w:t>
      </w:r>
      <w:r w:rsidR="00E55AE8" w:rsidRPr="00F071E8">
        <w:rPr>
          <w:rFonts w:ascii="Calibri" w:eastAsia="Calibri,Verdana" w:hAnsi="Calibri" w:cs="Calibri"/>
          <w:sz w:val="22"/>
          <w:szCs w:val="22"/>
          <w:lang w:val="de-CH"/>
        </w:rPr>
        <w:t>)</w:t>
      </w:r>
    </w:p>
    <w:p w14:paraId="7F8691EF" w14:textId="77777777" w:rsidR="000548B7" w:rsidRPr="00F071E8" w:rsidRDefault="19CC92C3" w:rsidP="008C24E7">
      <w:pPr>
        <w:tabs>
          <w:tab w:val="left" w:pos="3261"/>
        </w:tabs>
        <w:jc w:val="both"/>
        <w:rPr>
          <w:rFonts w:ascii="Calibri" w:hAnsi="Calibri" w:cs="Calibri"/>
          <w:sz w:val="22"/>
          <w:szCs w:val="22"/>
          <w:lang w:val="de-CH"/>
        </w:rPr>
      </w:pPr>
      <w:r w:rsidRPr="00F071E8">
        <w:rPr>
          <w:rFonts w:ascii="Calibri" w:eastAsia="Calibri,Verdana" w:hAnsi="Calibri" w:cs="Calibri"/>
          <w:sz w:val="22"/>
          <w:szCs w:val="22"/>
          <w:lang w:val="de-CH"/>
        </w:rPr>
        <w:t>Detailprogramm Modul 5</w:t>
      </w:r>
    </w:p>
    <w:p w14:paraId="1A41101E" w14:textId="3C829907" w:rsidR="00DB61E9" w:rsidRPr="00F071E8" w:rsidRDefault="19CC92C3" w:rsidP="008C24E7">
      <w:pPr>
        <w:pStyle w:val="berschrift1"/>
        <w:tabs>
          <w:tab w:val="left" w:pos="3261"/>
        </w:tabs>
        <w:spacing w:after="360"/>
        <w:jc w:val="left"/>
        <w:rPr>
          <w:rFonts w:ascii="Calibri" w:eastAsia="Calibri" w:hAnsi="Calibri" w:cs="Calibri"/>
          <w:sz w:val="28"/>
          <w:szCs w:val="28"/>
          <w:lang w:val="de-CH"/>
        </w:rPr>
      </w:pPr>
      <w:r w:rsidRPr="00F071E8">
        <w:rPr>
          <w:rFonts w:ascii="Calibri" w:eastAsia="Calibri" w:hAnsi="Calibri" w:cs="Calibri"/>
          <w:sz w:val="28"/>
          <w:szCs w:val="28"/>
          <w:lang w:val="de-CH"/>
        </w:rPr>
        <w:t>Modul 5:</w:t>
      </w:r>
      <w:r w:rsidR="003E75A4" w:rsidRPr="00F071E8">
        <w:rPr>
          <w:rFonts w:ascii="Calibri" w:hAnsi="Calibri" w:cs="Calibri"/>
          <w:lang w:val="de-CH"/>
        </w:rPr>
        <w:br/>
      </w:r>
      <w:r w:rsidR="009B1D49" w:rsidRPr="00F071E8">
        <w:rPr>
          <w:rFonts w:ascii="Calibri" w:eastAsia="Calibri" w:hAnsi="Calibri" w:cs="Calibri"/>
          <w:sz w:val="28"/>
          <w:szCs w:val="28"/>
          <w:lang w:val="de-CH"/>
        </w:rPr>
        <w:t xml:space="preserve">ADR | </w:t>
      </w:r>
      <w:r w:rsidR="00797F50" w:rsidRPr="00F071E8">
        <w:rPr>
          <w:rFonts w:ascii="Calibri" w:eastAsia="Calibri" w:hAnsi="Calibri" w:cs="Calibri"/>
          <w:sz w:val="28"/>
          <w:szCs w:val="28"/>
          <w:lang w:val="de-CH"/>
        </w:rPr>
        <w:t xml:space="preserve">Versicherungen </w:t>
      </w:r>
      <w:r w:rsidRPr="00F071E8">
        <w:rPr>
          <w:rFonts w:ascii="Calibri" w:eastAsia="Calibri" w:hAnsi="Calibri" w:cs="Calibri"/>
          <w:sz w:val="28"/>
          <w:szCs w:val="28"/>
          <w:lang w:val="de-CH"/>
        </w:rPr>
        <w:t xml:space="preserve">| </w:t>
      </w:r>
      <w:proofErr w:type="spellStart"/>
      <w:r w:rsidR="00EC6500" w:rsidRPr="00F071E8">
        <w:rPr>
          <w:rFonts w:ascii="Calibri" w:eastAsia="Calibri" w:hAnsi="Calibri" w:cs="Calibri"/>
          <w:sz w:val="28"/>
          <w:szCs w:val="28"/>
          <w:lang w:val="de-CH"/>
        </w:rPr>
        <w:t>Immobiliarmiete</w:t>
      </w:r>
      <w:proofErr w:type="spellEnd"/>
      <w:r w:rsidR="00EC6500" w:rsidRPr="00F071E8">
        <w:rPr>
          <w:rFonts w:ascii="Calibri" w:eastAsia="Calibri" w:hAnsi="Calibri" w:cs="Calibri"/>
          <w:sz w:val="28"/>
          <w:szCs w:val="28"/>
          <w:lang w:val="de-CH"/>
        </w:rPr>
        <w:t xml:space="preserve"> | Lärm | </w:t>
      </w:r>
      <w:r w:rsidR="00E67286" w:rsidRPr="00F071E8">
        <w:rPr>
          <w:rFonts w:ascii="Calibri" w:eastAsia="Calibri" w:hAnsi="Calibri" w:cs="Calibri"/>
          <w:sz w:val="28"/>
          <w:szCs w:val="28"/>
          <w:lang w:val="de-CH"/>
        </w:rPr>
        <w:t>Immissionsschutz</w:t>
      </w:r>
    </w:p>
    <w:tbl>
      <w:tblPr>
        <w:tblW w:w="9639" w:type="dxa"/>
        <w:tblInd w:w="-5" w:type="dxa"/>
        <w:tblLayout w:type="fixed"/>
        <w:tblCellMar>
          <w:left w:w="70" w:type="dxa"/>
          <w:right w:w="70" w:type="dxa"/>
        </w:tblCellMar>
        <w:tblLook w:val="0000" w:firstRow="0" w:lastRow="0" w:firstColumn="0" w:lastColumn="0" w:noHBand="0" w:noVBand="0"/>
      </w:tblPr>
      <w:tblGrid>
        <w:gridCol w:w="2534"/>
        <w:gridCol w:w="6"/>
        <w:gridCol w:w="1004"/>
        <w:gridCol w:w="3969"/>
        <w:gridCol w:w="2126"/>
      </w:tblGrid>
      <w:tr w:rsidR="006430AC" w:rsidRPr="00F071E8" w14:paraId="7E8EB4F0" w14:textId="77777777" w:rsidTr="007D43A2">
        <w:trPr>
          <w:trHeight w:val="567"/>
        </w:trPr>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2EA5646A" w14:textId="3EE84CE9" w:rsidR="006430AC" w:rsidRPr="00F071E8" w:rsidRDefault="006430AC"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Freitag, </w:t>
            </w:r>
            <w:r w:rsidR="00426AEA" w:rsidRPr="00F071E8">
              <w:rPr>
                <w:rFonts w:ascii="Calibri" w:eastAsia="Calibri,Arial" w:hAnsi="Calibri" w:cs="Calibri"/>
                <w:b/>
                <w:bCs/>
                <w:i/>
                <w:iCs/>
                <w:sz w:val="20"/>
                <w:szCs w:val="20"/>
                <w:lang w:val="de-CH"/>
              </w:rPr>
              <w:t>7</w:t>
            </w:r>
            <w:r w:rsidR="00875C32" w:rsidRPr="00F071E8">
              <w:rPr>
                <w:rFonts w:ascii="Calibri" w:eastAsia="Calibri,Arial" w:hAnsi="Calibri" w:cs="Calibri"/>
                <w:b/>
                <w:bCs/>
                <w:i/>
                <w:iCs/>
                <w:sz w:val="20"/>
                <w:szCs w:val="20"/>
                <w:lang w:val="de-CH"/>
              </w:rPr>
              <w:t>. November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(Freiburg) Leitung: Stöckli</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1A09F2C1" w14:textId="77777777" w:rsidR="006430AC" w:rsidRPr="00F071E8" w:rsidRDefault="006430AC"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AB28B17" w14:textId="6D9929CC" w:rsidR="006430AC"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356A92" w:rsidRPr="00F071E8" w14:paraId="0EB018B0" w14:textId="77777777" w:rsidTr="007D43A2">
        <w:trPr>
          <w:trHeight w:val="567"/>
        </w:trPr>
        <w:tc>
          <w:tcPr>
            <w:tcW w:w="2540" w:type="dxa"/>
            <w:gridSpan w:val="2"/>
            <w:tcBorders>
              <w:top w:val="single" w:sz="4" w:space="0" w:color="auto"/>
              <w:left w:val="single" w:sz="4" w:space="0" w:color="auto"/>
              <w:bottom w:val="single" w:sz="4" w:space="0" w:color="auto"/>
              <w:right w:val="single" w:sz="4" w:space="0" w:color="auto"/>
            </w:tcBorders>
            <w:shd w:val="clear" w:color="auto" w:fill="auto"/>
            <w:noWrap/>
          </w:tcPr>
          <w:p w14:paraId="67DDFE7B" w14:textId="589A9601" w:rsidR="001B19B6" w:rsidRPr="008814C1" w:rsidRDefault="001B19B6" w:rsidP="008C24E7">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0</w:t>
            </w:r>
            <w:r w:rsidR="00AC5DE1" w:rsidRPr="008814C1">
              <w:rPr>
                <w:rFonts w:ascii="Calibri" w:eastAsia="Calibri,Arial" w:hAnsi="Calibri" w:cs="Calibri"/>
                <w:sz w:val="20"/>
                <w:szCs w:val="20"/>
                <w:lang w:val="de-CH"/>
              </w:rPr>
              <w:t>915</w:t>
            </w:r>
            <w:r w:rsidRPr="008814C1">
              <w:rPr>
                <w:rFonts w:ascii="Calibri" w:eastAsia="Calibri,Arial" w:hAnsi="Calibri" w:cs="Calibri"/>
                <w:sz w:val="20"/>
                <w:szCs w:val="20"/>
                <w:lang w:val="de-CH"/>
              </w:rPr>
              <w:t xml:space="preserve"> – 12</w:t>
            </w:r>
            <w:r w:rsidR="005A21FC" w:rsidRPr="008814C1">
              <w:rPr>
                <w:rFonts w:ascii="Calibri" w:eastAsia="Calibri,Arial" w:hAnsi="Calibri" w:cs="Calibri"/>
                <w:sz w:val="20"/>
                <w:szCs w:val="20"/>
                <w:lang w:val="de-CH"/>
              </w:rPr>
              <w:t>15</w:t>
            </w:r>
          </w:p>
          <w:p w14:paraId="6927A0A7" w14:textId="7C0BB2F9" w:rsidR="00356A92" w:rsidRPr="008814C1" w:rsidRDefault="00356A92" w:rsidP="008C24E7">
            <w:pPr>
              <w:tabs>
                <w:tab w:val="left" w:pos="3261"/>
              </w:tabs>
              <w:rPr>
                <w:rFonts w:ascii="Calibri" w:hAnsi="Calibri" w:cs="Calibri"/>
                <w:sz w:val="20"/>
                <w:szCs w:val="20"/>
                <w:lang w:val="de-CH"/>
              </w:rPr>
            </w:pPr>
          </w:p>
        </w:tc>
        <w:tc>
          <w:tcPr>
            <w:tcW w:w="1004" w:type="dxa"/>
            <w:tcBorders>
              <w:top w:val="single" w:sz="4" w:space="0" w:color="auto"/>
              <w:left w:val="single" w:sz="4" w:space="0" w:color="auto"/>
              <w:bottom w:val="single" w:sz="4" w:space="0" w:color="auto"/>
              <w:right w:val="single" w:sz="4" w:space="0" w:color="auto"/>
            </w:tcBorders>
            <w:shd w:val="clear" w:color="auto" w:fill="auto"/>
          </w:tcPr>
          <w:p w14:paraId="54DB643D" w14:textId="433DF696" w:rsidR="00356A92" w:rsidRPr="008814C1" w:rsidRDefault="00A0192F" w:rsidP="008C24E7">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5.</w:t>
            </w:r>
            <w:r w:rsidR="001640C1" w:rsidRPr="008814C1">
              <w:rPr>
                <w:rFonts w:ascii="Calibri" w:eastAsia="Calibri,Arial" w:hAnsi="Calibri" w:cs="Calibri"/>
                <w:sz w:val="20"/>
                <w:szCs w:val="20"/>
                <w:lang w:val="de-CH"/>
              </w:rPr>
              <w:t>1</w:t>
            </w:r>
          </w:p>
          <w:p w14:paraId="304B0468" w14:textId="25D3C5AB" w:rsidR="00A0192F" w:rsidRPr="008814C1" w:rsidRDefault="00A0192F" w:rsidP="008C24E7">
            <w:pPr>
              <w:tabs>
                <w:tab w:val="left" w:pos="3261"/>
              </w:tabs>
              <w:rPr>
                <w:rFonts w:ascii="Calibri" w:hAnsi="Calibri" w:cs="Calibri"/>
                <w:sz w:val="20"/>
                <w:szCs w:val="20"/>
                <w:lang w:val="de-CH"/>
              </w:rPr>
            </w:pPr>
            <w:r w:rsidRPr="008814C1">
              <w:rPr>
                <w:rFonts w:ascii="Calibri" w:eastAsia="Calibri,Arial" w:hAnsi="Calibri" w:cs="Calibri"/>
                <w:sz w:val="18"/>
                <w:szCs w:val="18"/>
                <w:lang w:val="de-CH"/>
              </w:rPr>
              <w:t>(fakultativ)</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8F4C62C" w14:textId="77777777" w:rsidR="00356A92" w:rsidRPr="008814C1" w:rsidRDefault="00356A92" w:rsidP="008C24E7">
            <w:pPr>
              <w:tabs>
                <w:tab w:val="left" w:pos="3261"/>
              </w:tabs>
              <w:spacing w:after="160" w:line="259" w:lineRule="auto"/>
              <w:rPr>
                <w:rFonts w:ascii="Calibri" w:hAnsi="Calibri" w:cs="Calibri"/>
                <w:sz w:val="20"/>
                <w:szCs w:val="20"/>
                <w:lang w:val="de-CH"/>
              </w:rPr>
            </w:pPr>
            <w:r w:rsidRPr="008814C1">
              <w:rPr>
                <w:rFonts w:ascii="Calibri" w:eastAsia="Calibri,Arial" w:hAnsi="Calibri" w:cs="Calibri"/>
                <w:sz w:val="20"/>
                <w:szCs w:val="20"/>
                <w:lang w:val="de-CH"/>
              </w:rPr>
              <w:t>Alternative Streiterledigung</w:t>
            </w:r>
            <w:r w:rsidRPr="008814C1">
              <w:rPr>
                <w:rFonts w:ascii="Calibri" w:eastAsia="Calibri,Arial" w:hAnsi="Calibri" w:cs="Calibri"/>
                <w:sz w:val="20"/>
                <w:szCs w:val="20"/>
                <w:lang w:val="de-CH"/>
              </w:rPr>
              <w:br/>
              <w:t>in Bausachen (ADR)</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1636F42" w14:textId="6018BB9C" w:rsidR="00356A92" w:rsidRPr="00F071E8" w:rsidRDefault="00EC6500" w:rsidP="008C24E7">
            <w:pPr>
              <w:tabs>
                <w:tab w:val="left" w:pos="3261"/>
              </w:tabs>
              <w:spacing w:after="160" w:line="259" w:lineRule="auto"/>
              <w:rPr>
                <w:rFonts w:ascii="Calibri" w:hAnsi="Calibri" w:cs="Calibri"/>
                <w:sz w:val="20"/>
                <w:szCs w:val="20"/>
              </w:rPr>
            </w:pPr>
            <w:r w:rsidRPr="008814C1">
              <w:rPr>
                <w:rFonts w:ascii="Calibri" w:hAnsi="Calibri" w:cs="Calibri"/>
                <w:sz w:val="20"/>
                <w:szCs w:val="20"/>
              </w:rPr>
              <w:t>Stöckli</w:t>
            </w:r>
          </w:p>
        </w:tc>
      </w:tr>
      <w:tr w:rsidR="00B30EDD" w:rsidRPr="00F071E8" w14:paraId="499496B0" w14:textId="77777777" w:rsidTr="007D43A2">
        <w:trPr>
          <w:trHeight w:val="284"/>
        </w:trPr>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FD2F393" w14:textId="017F42AB" w:rsidR="00B30EDD" w:rsidRPr="00F071E8" w:rsidRDefault="00B30EDD" w:rsidP="008C24E7">
            <w:pPr>
              <w:tabs>
                <w:tab w:val="left" w:pos="3261"/>
              </w:tabs>
              <w:rPr>
                <w:rFonts w:ascii="Calibri" w:eastAsia="Calibri,Arial" w:hAnsi="Calibri" w:cs="Calibri"/>
                <w:sz w:val="16"/>
                <w:szCs w:val="16"/>
                <w:lang w:val="de-CH"/>
              </w:rPr>
            </w:pPr>
            <w:r w:rsidRPr="00F071E8">
              <w:rPr>
                <w:rFonts w:ascii="Calibri" w:eastAsia="Calibri,Arial" w:hAnsi="Calibri" w:cs="Calibri"/>
                <w:sz w:val="20"/>
                <w:szCs w:val="20"/>
                <w:lang w:val="de-CH"/>
              </w:rPr>
              <w:t>12</w:t>
            </w:r>
            <w:r w:rsidR="005A21FC" w:rsidRPr="00F071E8">
              <w:rPr>
                <w:rFonts w:ascii="Calibri" w:eastAsia="Calibri,Arial" w:hAnsi="Calibri" w:cs="Calibri"/>
                <w:sz w:val="20"/>
                <w:szCs w:val="20"/>
                <w:lang w:val="de-CH"/>
              </w:rPr>
              <w:t>15</w:t>
            </w:r>
            <w:r w:rsidRPr="00F071E8">
              <w:rPr>
                <w:rFonts w:ascii="Calibri" w:eastAsia="Calibri,Arial" w:hAnsi="Calibri" w:cs="Calibri"/>
                <w:sz w:val="20"/>
                <w:szCs w:val="20"/>
                <w:lang w:val="de-CH"/>
              </w:rPr>
              <w:t xml:space="preserve"> – 13</w:t>
            </w:r>
            <w:r w:rsidR="005A21FC" w:rsidRPr="00F071E8">
              <w:rPr>
                <w:rFonts w:ascii="Calibri" w:eastAsia="Calibri,Arial" w:hAnsi="Calibri" w:cs="Calibri"/>
                <w:sz w:val="20"/>
                <w:szCs w:val="20"/>
                <w:lang w:val="de-CH"/>
              </w:rPr>
              <w:t>00</w:t>
            </w:r>
          </w:p>
        </w:tc>
        <w:tc>
          <w:tcPr>
            <w:tcW w:w="7105" w:type="dxa"/>
            <w:gridSpan w:val="4"/>
            <w:tcBorders>
              <w:top w:val="single" w:sz="4" w:space="0" w:color="auto"/>
              <w:left w:val="nil"/>
              <w:bottom w:val="single" w:sz="4" w:space="0" w:color="auto"/>
              <w:right w:val="single" w:sz="4" w:space="0" w:color="auto"/>
            </w:tcBorders>
            <w:shd w:val="clear" w:color="auto" w:fill="D9D9D9" w:themeFill="background1" w:themeFillShade="D9"/>
          </w:tcPr>
          <w:p w14:paraId="1AD71D87" w14:textId="77777777" w:rsidR="00B30EDD" w:rsidRPr="00F071E8" w:rsidRDefault="00B30EDD" w:rsidP="008C24E7">
            <w:pPr>
              <w:tabs>
                <w:tab w:val="left" w:pos="3261"/>
              </w:tabs>
              <w:rPr>
                <w:rFonts w:ascii="Calibri" w:eastAsia="Calibri,Arial" w:hAnsi="Calibri" w:cs="Calibri"/>
                <w:sz w:val="16"/>
                <w:szCs w:val="16"/>
                <w:lang w:val="de-CH"/>
              </w:rPr>
            </w:pPr>
            <w:r w:rsidRPr="00F071E8">
              <w:rPr>
                <w:rFonts w:ascii="Calibri" w:eastAsia="Calibri,Arial" w:hAnsi="Calibri" w:cs="Calibri"/>
                <w:sz w:val="20"/>
                <w:szCs w:val="20"/>
                <w:lang w:val="de-CH"/>
              </w:rPr>
              <w:t>Mittagspause</w:t>
            </w:r>
          </w:p>
        </w:tc>
      </w:tr>
      <w:tr w:rsidR="00BE45C3" w:rsidRPr="00F071E8" w14:paraId="40299A33" w14:textId="77777777" w:rsidTr="007D43A2">
        <w:trPr>
          <w:trHeight w:val="567"/>
        </w:trPr>
        <w:tc>
          <w:tcPr>
            <w:tcW w:w="2534" w:type="dxa"/>
            <w:tcBorders>
              <w:top w:val="single" w:sz="4" w:space="0" w:color="auto"/>
              <w:left w:val="single" w:sz="4" w:space="0" w:color="auto"/>
              <w:bottom w:val="single" w:sz="4" w:space="0" w:color="auto"/>
              <w:right w:val="single" w:sz="4" w:space="0" w:color="auto"/>
            </w:tcBorders>
            <w:shd w:val="clear" w:color="auto" w:fill="auto"/>
            <w:noWrap/>
          </w:tcPr>
          <w:p w14:paraId="08E50A6F" w14:textId="573CBE68" w:rsidR="00BE45C3" w:rsidRPr="00F071E8" w:rsidRDefault="19CC92C3" w:rsidP="008C24E7">
            <w:pPr>
              <w:tabs>
                <w:tab w:val="left" w:pos="3261"/>
              </w:tabs>
              <w:rPr>
                <w:rFonts w:ascii="Calibri" w:hAnsi="Calibri" w:cs="Calibri"/>
                <w:sz w:val="20"/>
                <w:szCs w:val="20"/>
                <w:lang w:val="de-CH"/>
              </w:rPr>
            </w:pPr>
            <w:r w:rsidRPr="00F071E8">
              <w:rPr>
                <w:rFonts w:ascii="Calibri" w:eastAsia="Calibri,Arial" w:hAnsi="Calibri" w:cs="Calibri"/>
                <w:sz w:val="20"/>
                <w:szCs w:val="20"/>
                <w:lang w:val="de-CH"/>
              </w:rPr>
              <w:t>13</w:t>
            </w:r>
            <w:r w:rsidR="005A21FC" w:rsidRPr="00F071E8">
              <w:rPr>
                <w:rFonts w:ascii="Calibri" w:eastAsia="Calibri,Arial" w:hAnsi="Calibri" w:cs="Calibri"/>
                <w:sz w:val="20"/>
                <w:szCs w:val="20"/>
                <w:lang w:val="de-CH"/>
              </w:rPr>
              <w:t>00</w:t>
            </w:r>
            <w:r w:rsidRPr="00F071E8">
              <w:rPr>
                <w:rFonts w:ascii="Calibri" w:eastAsia="Calibri,Arial" w:hAnsi="Calibri" w:cs="Calibri"/>
                <w:sz w:val="20"/>
                <w:szCs w:val="20"/>
                <w:lang w:val="de-CH"/>
              </w:rPr>
              <w:t xml:space="preserve"> – </w:t>
            </w:r>
            <w:r w:rsidR="003F2657" w:rsidRPr="00F071E8">
              <w:rPr>
                <w:rFonts w:ascii="Calibri" w:eastAsia="Calibri,Arial" w:hAnsi="Calibri" w:cs="Calibri"/>
                <w:sz w:val="20"/>
                <w:szCs w:val="20"/>
                <w:lang w:val="de-CH"/>
              </w:rPr>
              <w:t>1830</w:t>
            </w:r>
          </w:p>
        </w:tc>
        <w:tc>
          <w:tcPr>
            <w:tcW w:w="1010" w:type="dxa"/>
            <w:gridSpan w:val="2"/>
            <w:tcBorders>
              <w:top w:val="single" w:sz="4" w:space="0" w:color="auto"/>
              <w:left w:val="nil"/>
              <w:bottom w:val="single" w:sz="4" w:space="0" w:color="auto"/>
              <w:right w:val="single" w:sz="4" w:space="0" w:color="auto"/>
            </w:tcBorders>
            <w:shd w:val="clear" w:color="auto" w:fill="auto"/>
          </w:tcPr>
          <w:p w14:paraId="55CDF7A6" w14:textId="49F5F530" w:rsidR="00BE45C3" w:rsidRPr="00F071E8" w:rsidRDefault="00A9737E" w:rsidP="008C24E7">
            <w:pPr>
              <w:tabs>
                <w:tab w:val="left" w:pos="3261"/>
              </w:tabs>
              <w:rPr>
                <w:rFonts w:ascii="Calibri" w:hAnsi="Calibri" w:cs="Calibri"/>
                <w:sz w:val="20"/>
                <w:szCs w:val="20"/>
                <w:lang w:val="de-CH"/>
              </w:rPr>
            </w:pPr>
            <w:r w:rsidRPr="00F071E8">
              <w:rPr>
                <w:rFonts w:ascii="Calibri" w:eastAsia="Calibri,Arial" w:hAnsi="Calibri" w:cs="Calibri"/>
                <w:sz w:val="20"/>
                <w:szCs w:val="20"/>
                <w:lang w:val="de-CH"/>
              </w:rPr>
              <w:t>5.</w:t>
            </w:r>
            <w:r w:rsidR="001640C1" w:rsidRPr="00F071E8">
              <w:rPr>
                <w:rFonts w:ascii="Calibri" w:eastAsia="Calibri,Arial" w:hAnsi="Calibri" w:cs="Calibri"/>
                <w:sz w:val="20"/>
                <w:szCs w:val="20"/>
                <w:lang w:val="de-CH"/>
              </w:rPr>
              <w:t>2</w:t>
            </w:r>
          </w:p>
        </w:tc>
        <w:tc>
          <w:tcPr>
            <w:tcW w:w="3969" w:type="dxa"/>
            <w:tcBorders>
              <w:top w:val="single" w:sz="4" w:space="0" w:color="auto"/>
              <w:left w:val="nil"/>
              <w:bottom w:val="single" w:sz="4" w:space="0" w:color="auto"/>
              <w:right w:val="single" w:sz="4" w:space="0" w:color="auto"/>
            </w:tcBorders>
            <w:shd w:val="clear" w:color="auto" w:fill="auto"/>
          </w:tcPr>
          <w:p w14:paraId="59A28567" w14:textId="4FB3FF45" w:rsidR="00BE45C3" w:rsidRPr="00F071E8" w:rsidRDefault="006430AC" w:rsidP="008C24E7">
            <w:pPr>
              <w:tabs>
                <w:tab w:val="left" w:pos="3261"/>
              </w:tabs>
              <w:rPr>
                <w:rFonts w:ascii="Calibri" w:hAnsi="Calibri" w:cs="Calibri"/>
                <w:sz w:val="20"/>
                <w:szCs w:val="20"/>
                <w:lang w:val="de-CH"/>
              </w:rPr>
            </w:pPr>
            <w:r w:rsidRPr="00F071E8">
              <w:rPr>
                <w:rFonts w:ascii="Calibri" w:hAnsi="Calibri" w:cs="Calibri"/>
                <w:sz w:val="20"/>
                <w:szCs w:val="20"/>
                <w:lang w:val="de-CH"/>
              </w:rPr>
              <w:t>Versicherungen beim Bauen</w:t>
            </w:r>
          </w:p>
        </w:tc>
        <w:tc>
          <w:tcPr>
            <w:tcW w:w="2126" w:type="dxa"/>
            <w:tcBorders>
              <w:top w:val="nil"/>
              <w:left w:val="single" w:sz="4" w:space="0" w:color="auto"/>
              <w:bottom w:val="single" w:sz="4" w:space="0" w:color="auto"/>
              <w:right w:val="single" w:sz="4" w:space="0" w:color="auto"/>
            </w:tcBorders>
            <w:shd w:val="clear" w:color="auto" w:fill="auto"/>
          </w:tcPr>
          <w:p w14:paraId="4AE4A20D" w14:textId="4CAD6D0C" w:rsidR="003451E7" w:rsidRPr="00F071E8" w:rsidRDefault="00EF0DEC" w:rsidP="008C24E7">
            <w:pPr>
              <w:tabs>
                <w:tab w:val="left" w:pos="3261"/>
              </w:tabs>
              <w:rPr>
                <w:rFonts w:ascii="Calibri" w:hAnsi="Calibri" w:cs="Calibri"/>
                <w:sz w:val="20"/>
                <w:szCs w:val="20"/>
                <w:lang w:val="de-CH"/>
              </w:rPr>
            </w:pPr>
            <w:r w:rsidRPr="008814C1">
              <w:rPr>
                <w:rFonts w:ascii="Calibri" w:hAnsi="Calibri" w:cs="Calibri"/>
                <w:sz w:val="20"/>
                <w:szCs w:val="20"/>
                <w:lang w:val="de-CH"/>
              </w:rPr>
              <w:t>Bausch</w:t>
            </w:r>
            <w:r w:rsidR="00ED6B44">
              <w:rPr>
                <w:rFonts w:ascii="Calibri" w:hAnsi="Calibri" w:cs="Calibri"/>
                <w:sz w:val="20"/>
                <w:szCs w:val="20"/>
                <w:lang w:val="de-CH"/>
              </w:rPr>
              <w:t xml:space="preserve"> / Senn</w:t>
            </w:r>
          </w:p>
        </w:tc>
      </w:tr>
      <w:tr w:rsidR="006430AC" w:rsidRPr="00F071E8" w14:paraId="69757141" w14:textId="77777777" w:rsidTr="007D43A2">
        <w:trPr>
          <w:trHeight w:val="284"/>
        </w:trPr>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B8C0B57" w14:textId="77777777" w:rsidR="006430AC" w:rsidRPr="00F071E8" w:rsidRDefault="006430AC" w:rsidP="008C24E7">
            <w:pPr>
              <w:tabs>
                <w:tab w:val="left" w:pos="3261"/>
              </w:tabs>
              <w:rPr>
                <w:rFonts w:ascii="Calibri" w:eastAsia="Calibri,Arial" w:hAnsi="Calibri" w:cs="Calibri"/>
                <w:sz w:val="16"/>
                <w:szCs w:val="16"/>
                <w:lang w:val="de-CH"/>
              </w:rPr>
            </w:pPr>
            <w:r w:rsidRPr="00F071E8">
              <w:rPr>
                <w:rFonts w:ascii="Calibri" w:eastAsia="Calibri,Arial" w:hAnsi="Calibri" w:cs="Calibri"/>
                <w:sz w:val="20"/>
                <w:szCs w:val="20"/>
                <w:lang w:val="de-CH"/>
              </w:rPr>
              <w:t>1900</w:t>
            </w:r>
          </w:p>
        </w:tc>
        <w:tc>
          <w:tcPr>
            <w:tcW w:w="7105" w:type="dxa"/>
            <w:gridSpan w:val="4"/>
            <w:tcBorders>
              <w:top w:val="single" w:sz="4" w:space="0" w:color="auto"/>
              <w:left w:val="nil"/>
              <w:bottom w:val="single" w:sz="4" w:space="0" w:color="auto"/>
              <w:right w:val="single" w:sz="4" w:space="0" w:color="auto"/>
            </w:tcBorders>
            <w:shd w:val="clear" w:color="auto" w:fill="D9D9D9" w:themeFill="background1" w:themeFillShade="D9"/>
          </w:tcPr>
          <w:p w14:paraId="469BFE3E" w14:textId="77777777" w:rsidR="006430AC" w:rsidRPr="00F071E8" w:rsidRDefault="006430AC" w:rsidP="008C24E7">
            <w:pPr>
              <w:tabs>
                <w:tab w:val="left" w:pos="3261"/>
              </w:tabs>
              <w:rPr>
                <w:rFonts w:ascii="Calibri" w:eastAsia="Calibri,Arial" w:hAnsi="Calibri" w:cs="Calibri"/>
                <w:sz w:val="16"/>
                <w:szCs w:val="16"/>
                <w:lang w:val="de-CH"/>
              </w:rPr>
            </w:pPr>
            <w:r w:rsidRPr="00F071E8">
              <w:rPr>
                <w:rFonts w:ascii="Calibri" w:eastAsia="Calibri,Arial" w:hAnsi="Calibri" w:cs="Calibri"/>
                <w:sz w:val="20"/>
                <w:szCs w:val="20"/>
                <w:lang w:val="de-CH"/>
              </w:rPr>
              <w:t>Abendveranstaltung</w:t>
            </w:r>
          </w:p>
        </w:tc>
      </w:tr>
    </w:tbl>
    <w:p w14:paraId="0A9CC490" w14:textId="2426141F" w:rsidR="001B19B6" w:rsidRPr="00F071E8" w:rsidRDefault="001B19B6" w:rsidP="008C24E7">
      <w:pPr>
        <w:tabs>
          <w:tab w:val="left" w:pos="3261"/>
        </w:tabs>
        <w:rPr>
          <w:rFonts w:ascii="Calibri" w:hAnsi="Calibri" w:cs="Calibri"/>
        </w:rPr>
      </w:pPr>
    </w:p>
    <w:tbl>
      <w:tblPr>
        <w:tblW w:w="9639" w:type="dxa"/>
        <w:tblInd w:w="-5" w:type="dxa"/>
        <w:tblLayout w:type="fixed"/>
        <w:tblCellMar>
          <w:left w:w="70" w:type="dxa"/>
          <w:right w:w="70" w:type="dxa"/>
        </w:tblCellMar>
        <w:tblLook w:val="0000" w:firstRow="0" w:lastRow="0" w:firstColumn="0" w:lastColumn="0" w:noHBand="0" w:noVBand="0"/>
      </w:tblPr>
      <w:tblGrid>
        <w:gridCol w:w="2551"/>
        <w:gridCol w:w="993"/>
        <w:gridCol w:w="3969"/>
        <w:gridCol w:w="2126"/>
      </w:tblGrid>
      <w:tr w:rsidR="00C0741E" w:rsidRPr="00F071E8" w14:paraId="1FD60858" w14:textId="77777777" w:rsidTr="007D43A2">
        <w:trPr>
          <w:trHeight w:val="567"/>
        </w:trPr>
        <w:tc>
          <w:tcPr>
            <w:tcW w:w="3544" w:type="dxa"/>
            <w:gridSpan w:val="2"/>
            <w:tcBorders>
              <w:top w:val="single" w:sz="4" w:space="0" w:color="auto"/>
              <w:left w:val="single" w:sz="4" w:space="0" w:color="auto"/>
              <w:bottom w:val="single" w:sz="4" w:space="0" w:color="auto"/>
              <w:right w:val="single" w:sz="4" w:space="0" w:color="000000" w:themeColor="text1"/>
            </w:tcBorders>
            <w:shd w:val="clear" w:color="auto" w:fill="auto"/>
          </w:tcPr>
          <w:p w14:paraId="1D9712F0" w14:textId="27D56BF7" w:rsidR="00C0741E" w:rsidRPr="00F071E8" w:rsidRDefault="00C0741E" w:rsidP="009367EA">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Samstag, </w:t>
            </w:r>
            <w:r w:rsidR="00426AEA" w:rsidRPr="00F071E8">
              <w:rPr>
                <w:rFonts w:ascii="Calibri" w:eastAsia="Calibri,Arial" w:hAnsi="Calibri" w:cs="Calibri"/>
                <w:b/>
                <w:bCs/>
                <w:i/>
                <w:iCs/>
                <w:sz w:val="20"/>
                <w:szCs w:val="20"/>
                <w:lang w:val="de-CH"/>
              </w:rPr>
              <w:t>8</w:t>
            </w:r>
            <w:r w:rsidRPr="00F071E8">
              <w:rPr>
                <w:rFonts w:ascii="Calibri" w:eastAsia="Calibri,Arial" w:hAnsi="Calibri" w:cs="Calibri"/>
                <w:b/>
                <w:bCs/>
                <w:i/>
                <w:iCs/>
                <w:sz w:val="20"/>
                <w:szCs w:val="20"/>
                <w:lang w:val="de-CH"/>
              </w:rPr>
              <w:t>. November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(Freiburg) Leitung: Stöckli</w:t>
            </w:r>
          </w:p>
        </w:tc>
        <w:tc>
          <w:tcPr>
            <w:tcW w:w="3969" w:type="dxa"/>
            <w:tcBorders>
              <w:top w:val="single" w:sz="4" w:space="0" w:color="auto"/>
              <w:left w:val="nil"/>
              <w:bottom w:val="single" w:sz="4" w:space="0" w:color="auto"/>
              <w:right w:val="single" w:sz="4" w:space="0" w:color="auto"/>
            </w:tcBorders>
            <w:shd w:val="clear" w:color="auto" w:fill="auto"/>
            <w:noWrap/>
          </w:tcPr>
          <w:p w14:paraId="47BE4316" w14:textId="77777777" w:rsidR="00C0741E" w:rsidRPr="00F071E8" w:rsidRDefault="00C0741E" w:rsidP="009367EA">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9208688" w14:textId="293328FB" w:rsidR="00C0741E" w:rsidRPr="00F071E8" w:rsidRDefault="005C103B" w:rsidP="009367EA">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C0741E" w:rsidRPr="00F071E8" w14:paraId="53479E80" w14:textId="77777777" w:rsidTr="007D43A2">
        <w:trPr>
          <w:trHeight w:val="567"/>
        </w:trPr>
        <w:tc>
          <w:tcPr>
            <w:tcW w:w="2551" w:type="dxa"/>
            <w:tcBorders>
              <w:top w:val="nil"/>
              <w:left w:val="single" w:sz="4" w:space="0" w:color="auto"/>
              <w:bottom w:val="single" w:sz="4" w:space="0" w:color="auto"/>
              <w:right w:val="single" w:sz="4" w:space="0" w:color="auto"/>
            </w:tcBorders>
            <w:shd w:val="clear" w:color="auto" w:fill="auto"/>
            <w:noWrap/>
          </w:tcPr>
          <w:p w14:paraId="710AD1E3" w14:textId="18E7F4CB" w:rsidR="00C0741E" w:rsidRPr="00F071E8" w:rsidRDefault="00C0741E" w:rsidP="009367EA">
            <w:pPr>
              <w:tabs>
                <w:tab w:val="left" w:pos="3261"/>
              </w:tabs>
              <w:rPr>
                <w:rFonts w:ascii="Calibri" w:hAnsi="Calibri" w:cs="Calibri"/>
                <w:sz w:val="20"/>
                <w:szCs w:val="20"/>
                <w:lang w:val="de-CH"/>
              </w:rPr>
            </w:pPr>
            <w:r w:rsidRPr="00F071E8">
              <w:rPr>
                <w:rFonts w:ascii="Calibri" w:eastAsia="Calibri,Arial" w:hAnsi="Calibri" w:cs="Calibri"/>
                <w:sz w:val="20"/>
                <w:szCs w:val="20"/>
                <w:lang w:val="de-CH"/>
              </w:rPr>
              <w:t>0800 – 1</w:t>
            </w:r>
            <w:r w:rsidR="00EC6500" w:rsidRPr="00F071E8">
              <w:rPr>
                <w:rFonts w:ascii="Calibri" w:eastAsia="Calibri,Arial" w:hAnsi="Calibri" w:cs="Calibri"/>
                <w:sz w:val="20"/>
                <w:szCs w:val="20"/>
                <w:lang w:val="de-CH"/>
              </w:rPr>
              <w:t>300</w:t>
            </w:r>
          </w:p>
        </w:tc>
        <w:tc>
          <w:tcPr>
            <w:tcW w:w="993" w:type="dxa"/>
            <w:tcBorders>
              <w:top w:val="nil"/>
              <w:left w:val="nil"/>
              <w:bottom w:val="single" w:sz="4" w:space="0" w:color="auto"/>
              <w:right w:val="single" w:sz="4" w:space="0" w:color="auto"/>
            </w:tcBorders>
            <w:shd w:val="clear" w:color="auto" w:fill="auto"/>
          </w:tcPr>
          <w:p w14:paraId="4722DAF7" w14:textId="5F1F4488" w:rsidR="00C0741E" w:rsidRPr="00F071E8" w:rsidRDefault="00C0741E" w:rsidP="009367EA">
            <w:pPr>
              <w:tabs>
                <w:tab w:val="left" w:pos="3261"/>
              </w:tabs>
              <w:rPr>
                <w:rFonts w:ascii="Calibri" w:hAnsi="Calibri" w:cs="Calibri"/>
                <w:sz w:val="20"/>
                <w:szCs w:val="20"/>
                <w:lang w:val="de-CH"/>
              </w:rPr>
            </w:pPr>
            <w:r w:rsidRPr="00F071E8">
              <w:rPr>
                <w:rFonts w:ascii="Calibri" w:eastAsia="Calibri,Arial" w:hAnsi="Calibri" w:cs="Calibri"/>
                <w:sz w:val="20"/>
                <w:szCs w:val="20"/>
                <w:lang w:val="de-CH"/>
              </w:rPr>
              <w:t>5.</w:t>
            </w:r>
            <w:r w:rsidR="001640C1" w:rsidRPr="00F071E8">
              <w:rPr>
                <w:rFonts w:ascii="Calibri" w:eastAsia="Calibri,Arial" w:hAnsi="Calibri" w:cs="Calibri"/>
                <w:sz w:val="20"/>
                <w:szCs w:val="20"/>
                <w:lang w:val="de-CH"/>
              </w:rPr>
              <w:t>3</w:t>
            </w:r>
          </w:p>
        </w:tc>
        <w:tc>
          <w:tcPr>
            <w:tcW w:w="3969" w:type="dxa"/>
            <w:tcBorders>
              <w:top w:val="single" w:sz="4" w:space="0" w:color="auto"/>
              <w:left w:val="nil"/>
              <w:bottom w:val="single" w:sz="4" w:space="0" w:color="auto"/>
              <w:right w:val="single" w:sz="4" w:space="0" w:color="000000" w:themeColor="text1"/>
            </w:tcBorders>
            <w:shd w:val="clear" w:color="auto" w:fill="auto"/>
          </w:tcPr>
          <w:p w14:paraId="1F3705FB" w14:textId="3DDA2DE0" w:rsidR="00C0741E" w:rsidRPr="00F071E8" w:rsidRDefault="00EC6500" w:rsidP="009367EA">
            <w:pPr>
              <w:tabs>
                <w:tab w:val="left" w:pos="3261"/>
              </w:tabs>
              <w:rPr>
                <w:rFonts w:ascii="Calibri" w:hAnsi="Calibri" w:cs="Calibri"/>
                <w:sz w:val="20"/>
                <w:szCs w:val="20"/>
                <w:lang w:val="de-CH"/>
              </w:rPr>
            </w:pPr>
            <w:proofErr w:type="spellStart"/>
            <w:r w:rsidRPr="00F071E8">
              <w:rPr>
                <w:rFonts w:ascii="Calibri" w:eastAsia="Calibri,Arial" w:hAnsi="Calibri" w:cs="Calibri"/>
                <w:sz w:val="20"/>
                <w:szCs w:val="20"/>
                <w:lang w:val="de-CH"/>
              </w:rPr>
              <w:t>Immobiliarmiete</w:t>
            </w:r>
            <w:proofErr w:type="spellEnd"/>
          </w:p>
        </w:tc>
        <w:tc>
          <w:tcPr>
            <w:tcW w:w="2126" w:type="dxa"/>
            <w:tcBorders>
              <w:top w:val="nil"/>
              <w:left w:val="nil"/>
              <w:bottom w:val="single" w:sz="4" w:space="0" w:color="auto"/>
              <w:right w:val="single" w:sz="4" w:space="0" w:color="auto"/>
            </w:tcBorders>
            <w:shd w:val="clear" w:color="auto" w:fill="auto"/>
          </w:tcPr>
          <w:p w14:paraId="1CED3644" w14:textId="541A8D82" w:rsidR="00C0741E" w:rsidRPr="008814C1" w:rsidRDefault="00AB4F91" w:rsidP="009367EA">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Rohrer</w:t>
            </w:r>
            <w:r w:rsidR="00ED6B44">
              <w:rPr>
                <w:rFonts w:ascii="Calibri" w:eastAsia="Calibri,Arial" w:hAnsi="Calibri" w:cs="Calibri"/>
                <w:sz w:val="20"/>
                <w:szCs w:val="20"/>
                <w:lang w:val="de-CH"/>
              </w:rPr>
              <w:t xml:space="preserve"> / Schnyder</w:t>
            </w:r>
          </w:p>
        </w:tc>
      </w:tr>
    </w:tbl>
    <w:p w14:paraId="3E110902" w14:textId="77777777" w:rsidR="00C0741E" w:rsidRPr="00F071E8" w:rsidRDefault="00C0741E" w:rsidP="008C24E7">
      <w:pPr>
        <w:tabs>
          <w:tab w:val="left" w:pos="3261"/>
        </w:tabs>
        <w:rPr>
          <w:rFonts w:ascii="Calibri" w:hAnsi="Calibri" w:cs="Calibri"/>
        </w:rPr>
      </w:pPr>
    </w:p>
    <w:tbl>
      <w:tblPr>
        <w:tblW w:w="9639" w:type="dxa"/>
        <w:tblInd w:w="-5" w:type="dxa"/>
        <w:tblLayout w:type="fixed"/>
        <w:tblCellMar>
          <w:left w:w="70" w:type="dxa"/>
          <w:right w:w="70" w:type="dxa"/>
        </w:tblCellMar>
        <w:tblLook w:val="0000" w:firstRow="0" w:lastRow="0" w:firstColumn="0" w:lastColumn="0" w:noHBand="0" w:noVBand="0"/>
      </w:tblPr>
      <w:tblGrid>
        <w:gridCol w:w="2551"/>
        <w:gridCol w:w="993"/>
        <w:gridCol w:w="3969"/>
        <w:gridCol w:w="2126"/>
      </w:tblGrid>
      <w:tr w:rsidR="00B52205" w:rsidRPr="00F071E8" w14:paraId="1FE2B579" w14:textId="77777777" w:rsidTr="007D43A2">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4759E3F" w14:textId="416BC264" w:rsidR="00B52205" w:rsidRPr="00F071E8" w:rsidRDefault="00B52205"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Freitag</w:t>
            </w:r>
            <w:r w:rsidR="00875C32" w:rsidRPr="00F071E8">
              <w:rPr>
                <w:rFonts w:ascii="Calibri" w:eastAsia="Calibri,Arial" w:hAnsi="Calibri" w:cs="Calibri"/>
                <w:b/>
                <w:bCs/>
                <w:i/>
                <w:iCs/>
                <w:sz w:val="20"/>
                <w:szCs w:val="20"/>
                <w:lang w:val="de-CH"/>
              </w:rPr>
              <w:t>, 1</w:t>
            </w:r>
            <w:r w:rsidR="00426AEA" w:rsidRPr="00F071E8">
              <w:rPr>
                <w:rFonts w:ascii="Calibri" w:eastAsia="Calibri,Arial" w:hAnsi="Calibri" w:cs="Calibri"/>
                <w:b/>
                <w:bCs/>
                <w:i/>
                <w:iCs/>
                <w:sz w:val="20"/>
                <w:szCs w:val="20"/>
                <w:lang w:val="de-CH"/>
              </w:rPr>
              <w:t>4</w:t>
            </w:r>
            <w:r w:rsidR="00875C32" w:rsidRPr="00F071E8">
              <w:rPr>
                <w:rFonts w:ascii="Calibri" w:eastAsia="Calibri,Arial" w:hAnsi="Calibri" w:cs="Calibri"/>
                <w:b/>
                <w:bCs/>
                <w:i/>
                <w:iCs/>
                <w:sz w:val="20"/>
                <w:szCs w:val="20"/>
                <w:lang w:val="de-CH"/>
              </w:rPr>
              <w:t>. November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(Zürich)</w:t>
            </w:r>
            <w:r w:rsidR="000F028B">
              <w:rPr>
                <w:rFonts w:ascii="Calibri" w:eastAsia="Calibri,Arial" w:hAnsi="Calibri" w:cs="Calibri"/>
                <w:b/>
                <w:bCs/>
                <w:i/>
                <w:iCs/>
                <w:sz w:val="20"/>
                <w:szCs w:val="20"/>
                <w:lang w:val="de-CH"/>
              </w:rPr>
              <w:br/>
            </w:r>
            <w:r w:rsidRPr="00F071E8">
              <w:rPr>
                <w:rFonts w:ascii="Calibri" w:eastAsia="Calibri,Arial" w:hAnsi="Calibri" w:cs="Calibri"/>
                <w:b/>
                <w:bCs/>
                <w:i/>
                <w:iCs/>
                <w:sz w:val="20"/>
                <w:szCs w:val="20"/>
                <w:lang w:val="de-CH"/>
              </w:rPr>
              <w:t xml:space="preserve">Leitung: </w:t>
            </w:r>
            <w:r w:rsidR="00B30EDD" w:rsidRPr="00F071E8">
              <w:rPr>
                <w:rFonts w:ascii="Calibri" w:eastAsia="Calibri,Arial" w:hAnsi="Calibri" w:cs="Calibri"/>
                <w:b/>
                <w:bCs/>
                <w:i/>
                <w:iCs/>
                <w:sz w:val="20"/>
                <w:szCs w:val="20"/>
                <w:lang w:val="de-CH"/>
              </w:rPr>
              <w:t>Scherler</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5F44D7E9" w14:textId="77777777" w:rsidR="00B52205" w:rsidRPr="00F071E8" w:rsidRDefault="00B52205"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F1BFDC1" w14:textId="6D72155C" w:rsidR="00B52205"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EC6500" w:rsidRPr="008814C1" w14:paraId="68F97C49" w14:textId="77777777" w:rsidTr="00A422E8">
        <w:trPr>
          <w:trHeight w:val="567"/>
        </w:trPr>
        <w:tc>
          <w:tcPr>
            <w:tcW w:w="2551" w:type="dxa"/>
            <w:tcBorders>
              <w:top w:val="nil"/>
              <w:left w:val="single" w:sz="4" w:space="0" w:color="auto"/>
              <w:bottom w:val="single" w:sz="4" w:space="0" w:color="auto"/>
              <w:right w:val="single" w:sz="4" w:space="0" w:color="auto"/>
            </w:tcBorders>
            <w:shd w:val="clear" w:color="auto" w:fill="auto"/>
            <w:noWrap/>
          </w:tcPr>
          <w:p w14:paraId="4F347006" w14:textId="15747495" w:rsidR="00EC6500" w:rsidRPr="008814C1" w:rsidRDefault="00EC6500" w:rsidP="00A422E8">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1300 – 1515</w:t>
            </w:r>
          </w:p>
        </w:tc>
        <w:tc>
          <w:tcPr>
            <w:tcW w:w="993" w:type="dxa"/>
            <w:tcBorders>
              <w:top w:val="nil"/>
              <w:left w:val="nil"/>
              <w:bottom w:val="single" w:sz="4" w:space="0" w:color="auto"/>
              <w:right w:val="single" w:sz="4" w:space="0" w:color="auto"/>
            </w:tcBorders>
            <w:shd w:val="clear" w:color="auto" w:fill="auto"/>
          </w:tcPr>
          <w:p w14:paraId="29BA732B" w14:textId="377CDE5B" w:rsidR="00EC6500" w:rsidRPr="008814C1" w:rsidRDefault="00EC6500" w:rsidP="00A422E8">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5.4</w:t>
            </w:r>
          </w:p>
        </w:tc>
        <w:tc>
          <w:tcPr>
            <w:tcW w:w="3969" w:type="dxa"/>
            <w:tcBorders>
              <w:top w:val="single" w:sz="4" w:space="0" w:color="auto"/>
              <w:left w:val="nil"/>
              <w:bottom w:val="single" w:sz="4" w:space="0" w:color="auto"/>
              <w:right w:val="single" w:sz="4" w:space="0" w:color="000000" w:themeColor="text1"/>
            </w:tcBorders>
            <w:shd w:val="clear" w:color="auto" w:fill="auto"/>
          </w:tcPr>
          <w:p w14:paraId="70E0FC0E" w14:textId="77777777" w:rsidR="00EC6500" w:rsidRPr="008814C1" w:rsidRDefault="00EC6500" w:rsidP="00A422E8">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Lärmschutz</w:t>
            </w:r>
          </w:p>
        </w:tc>
        <w:tc>
          <w:tcPr>
            <w:tcW w:w="2126" w:type="dxa"/>
            <w:tcBorders>
              <w:top w:val="nil"/>
              <w:left w:val="nil"/>
              <w:bottom w:val="single" w:sz="4" w:space="0" w:color="auto"/>
              <w:right w:val="single" w:sz="4" w:space="0" w:color="auto"/>
            </w:tcBorders>
            <w:shd w:val="clear" w:color="auto" w:fill="auto"/>
          </w:tcPr>
          <w:p w14:paraId="02329136" w14:textId="77777777" w:rsidR="00EC6500" w:rsidRPr="008814C1" w:rsidRDefault="00EC6500" w:rsidP="00A422E8">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 xml:space="preserve">W. Stalder </w:t>
            </w:r>
          </w:p>
        </w:tc>
      </w:tr>
      <w:tr w:rsidR="00EC6500" w:rsidRPr="00F071E8" w14:paraId="43B4943C" w14:textId="77777777" w:rsidTr="00A422E8">
        <w:trPr>
          <w:trHeight w:val="580"/>
        </w:trPr>
        <w:tc>
          <w:tcPr>
            <w:tcW w:w="2551" w:type="dxa"/>
            <w:tcBorders>
              <w:top w:val="nil"/>
              <w:left w:val="single" w:sz="4" w:space="0" w:color="auto"/>
              <w:bottom w:val="single" w:sz="4" w:space="0" w:color="auto"/>
              <w:right w:val="single" w:sz="4" w:space="0" w:color="auto"/>
            </w:tcBorders>
            <w:shd w:val="clear" w:color="auto" w:fill="auto"/>
          </w:tcPr>
          <w:p w14:paraId="4621FB27" w14:textId="2533E1CF" w:rsidR="00EC6500" w:rsidRPr="008814C1" w:rsidRDefault="00EC6500" w:rsidP="00A422E8">
            <w:pPr>
              <w:tabs>
                <w:tab w:val="left" w:pos="3261"/>
              </w:tabs>
              <w:rPr>
                <w:rFonts w:ascii="Calibri" w:hAnsi="Calibri" w:cs="Calibri"/>
                <w:sz w:val="20"/>
                <w:szCs w:val="20"/>
              </w:rPr>
            </w:pPr>
            <w:r w:rsidRPr="008814C1">
              <w:rPr>
                <w:rFonts w:ascii="Calibri" w:eastAsia="Calibri,Arial" w:hAnsi="Calibri" w:cs="Calibri"/>
                <w:sz w:val="20"/>
                <w:szCs w:val="20"/>
              </w:rPr>
              <w:t>1545 – 18</w:t>
            </w:r>
            <w:r w:rsidR="003F2657" w:rsidRPr="008814C1">
              <w:rPr>
                <w:rFonts w:ascii="Calibri" w:eastAsia="Calibri,Arial" w:hAnsi="Calibri" w:cs="Calibri"/>
                <w:sz w:val="20"/>
                <w:szCs w:val="20"/>
              </w:rPr>
              <w:t>45</w:t>
            </w:r>
          </w:p>
        </w:tc>
        <w:tc>
          <w:tcPr>
            <w:tcW w:w="993" w:type="dxa"/>
            <w:tcBorders>
              <w:top w:val="nil"/>
              <w:left w:val="nil"/>
              <w:bottom w:val="single" w:sz="4" w:space="0" w:color="auto"/>
              <w:right w:val="single" w:sz="4" w:space="0" w:color="auto"/>
            </w:tcBorders>
            <w:shd w:val="clear" w:color="auto" w:fill="auto"/>
          </w:tcPr>
          <w:p w14:paraId="20ACD09A" w14:textId="44380DF6" w:rsidR="00EC6500" w:rsidRPr="008814C1" w:rsidRDefault="00EC6500" w:rsidP="00A422E8">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5.5</w:t>
            </w:r>
          </w:p>
        </w:tc>
        <w:tc>
          <w:tcPr>
            <w:tcW w:w="3969" w:type="dxa"/>
            <w:tcBorders>
              <w:top w:val="single" w:sz="4" w:space="0" w:color="auto"/>
              <w:left w:val="nil"/>
              <w:bottom w:val="single" w:sz="4" w:space="0" w:color="auto"/>
              <w:right w:val="single" w:sz="4" w:space="0" w:color="000000" w:themeColor="text1"/>
            </w:tcBorders>
            <w:shd w:val="clear" w:color="auto" w:fill="auto"/>
          </w:tcPr>
          <w:p w14:paraId="20CB57B9" w14:textId="77777777" w:rsidR="00EC6500" w:rsidRPr="008814C1" w:rsidRDefault="00EC6500" w:rsidP="00A422E8">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Immissionsschutz</w:t>
            </w:r>
          </w:p>
        </w:tc>
        <w:tc>
          <w:tcPr>
            <w:tcW w:w="2126" w:type="dxa"/>
            <w:tcBorders>
              <w:top w:val="nil"/>
              <w:left w:val="nil"/>
              <w:bottom w:val="single" w:sz="4" w:space="0" w:color="auto"/>
              <w:right w:val="single" w:sz="4" w:space="0" w:color="auto"/>
            </w:tcBorders>
            <w:shd w:val="clear" w:color="auto" w:fill="auto"/>
          </w:tcPr>
          <w:p w14:paraId="33F11B64" w14:textId="77777777" w:rsidR="00EC6500" w:rsidRPr="00F071E8" w:rsidRDefault="00EC6500" w:rsidP="00A422E8">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Bernet</w:t>
            </w:r>
          </w:p>
        </w:tc>
      </w:tr>
    </w:tbl>
    <w:p w14:paraId="18057655" w14:textId="77777777" w:rsidR="00B52205" w:rsidRPr="00F071E8" w:rsidRDefault="00B52205" w:rsidP="008C24E7">
      <w:pPr>
        <w:tabs>
          <w:tab w:val="left" w:pos="3261"/>
        </w:tabs>
        <w:rPr>
          <w:rFonts w:ascii="Calibri" w:hAnsi="Calibri" w:cs="Calibri"/>
          <w:lang w:val="de-CH"/>
        </w:rPr>
      </w:pPr>
    </w:p>
    <w:p w14:paraId="30654A26" w14:textId="38DA5239" w:rsidR="00460E63" w:rsidRPr="00F071E8" w:rsidRDefault="00460E63" w:rsidP="008C24E7">
      <w:pPr>
        <w:tabs>
          <w:tab w:val="left" w:pos="3261"/>
        </w:tabs>
        <w:rPr>
          <w:rFonts w:ascii="Calibri" w:hAnsi="Calibri" w:cs="Calibri"/>
          <w:sz w:val="22"/>
          <w:szCs w:val="22"/>
          <w:lang w:val="de-CH"/>
        </w:rPr>
      </w:pPr>
      <w:r w:rsidRPr="00F071E8">
        <w:rPr>
          <w:rFonts w:ascii="Calibri" w:hAnsi="Calibri" w:cs="Calibri"/>
          <w:sz w:val="22"/>
          <w:szCs w:val="22"/>
          <w:lang w:val="de-CH"/>
        </w:rPr>
        <w:br w:type="page"/>
      </w:r>
    </w:p>
    <w:p w14:paraId="6CED641F" w14:textId="1AD86897" w:rsidR="00E55AE8" w:rsidRPr="00F071E8" w:rsidRDefault="0024733F" w:rsidP="008C24E7">
      <w:pPr>
        <w:tabs>
          <w:tab w:val="left" w:pos="3261"/>
        </w:tabs>
        <w:jc w:val="both"/>
        <w:rPr>
          <w:rFonts w:ascii="Calibri" w:hAnsi="Calibri" w:cs="Calibri"/>
          <w:lang w:val="de-CH"/>
        </w:rPr>
      </w:pPr>
      <w:r w:rsidRPr="00F071E8">
        <w:rPr>
          <w:rFonts w:ascii="Calibri" w:eastAsia="Calibri,Verdana" w:hAnsi="Calibri" w:cs="Calibri"/>
          <w:sz w:val="22"/>
          <w:szCs w:val="22"/>
          <w:lang w:val="de-CH"/>
        </w:rPr>
        <w:lastRenderedPageBreak/>
        <w:t>CAS</w:t>
      </w:r>
      <w:r w:rsidR="00E55AE8" w:rsidRPr="00F071E8">
        <w:rPr>
          <w:rFonts w:ascii="Calibri" w:eastAsia="Calibri,Verdana" w:hAnsi="Calibri" w:cs="Calibri"/>
          <w:sz w:val="22"/>
          <w:szCs w:val="22"/>
          <w:lang w:val="de-CH"/>
        </w:rPr>
        <w:t xml:space="preserve"> Bau- und Immobilienrecht (1</w:t>
      </w:r>
      <w:r w:rsidR="00426AEA" w:rsidRPr="00F071E8">
        <w:rPr>
          <w:rFonts w:ascii="Calibri" w:eastAsia="Calibri,Verdana" w:hAnsi="Calibri" w:cs="Calibri"/>
          <w:sz w:val="22"/>
          <w:szCs w:val="22"/>
          <w:lang w:val="de-CH"/>
        </w:rPr>
        <w:t>2</w:t>
      </w:r>
      <w:r w:rsidR="00E55AE8" w:rsidRPr="00F071E8">
        <w:rPr>
          <w:rFonts w:ascii="Calibri" w:eastAsia="Calibri,Verdana" w:hAnsi="Calibri" w:cs="Calibri"/>
          <w:sz w:val="22"/>
          <w:szCs w:val="22"/>
          <w:lang w:val="de-CH"/>
        </w:rPr>
        <w:t>. Kurs, 202</w:t>
      </w:r>
      <w:r w:rsidR="00426AEA" w:rsidRPr="00F071E8">
        <w:rPr>
          <w:rFonts w:ascii="Calibri" w:eastAsia="Calibri,Verdana" w:hAnsi="Calibri" w:cs="Calibri"/>
          <w:sz w:val="22"/>
          <w:szCs w:val="22"/>
          <w:lang w:val="de-CH"/>
        </w:rPr>
        <w:t>4</w:t>
      </w:r>
      <w:r w:rsidR="00E55AE8" w:rsidRPr="00F071E8">
        <w:rPr>
          <w:rFonts w:ascii="Calibri" w:eastAsia="Calibri,Verdana" w:hAnsi="Calibri" w:cs="Calibri"/>
          <w:sz w:val="22"/>
          <w:szCs w:val="22"/>
          <w:lang w:val="de-CH"/>
        </w:rPr>
        <w:t>/2</w:t>
      </w:r>
      <w:r w:rsidR="00426AEA" w:rsidRPr="00F071E8">
        <w:rPr>
          <w:rFonts w:ascii="Calibri" w:eastAsia="Calibri,Verdana" w:hAnsi="Calibri" w:cs="Calibri"/>
          <w:sz w:val="22"/>
          <w:szCs w:val="22"/>
          <w:lang w:val="de-CH"/>
        </w:rPr>
        <w:t>6</w:t>
      </w:r>
      <w:r w:rsidR="00E55AE8" w:rsidRPr="00F071E8">
        <w:rPr>
          <w:rFonts w:ascii="Calibri" w:eastAsia="Calibri,Verdana" w:hAnsi="Calibri" w:cs="Calibri"/>
          <w:sz w:val="22"/>
          <w:szCs w:val="22"/>
          <w:lang w:val="de-CH"/>
        </w:rPr>
        <w:t>)</w:t>
      </w:r>
    </w:p>
    <w:p w14:paraId="43D20BF1" w14:textId="77777777" w:rsidR="000548B7" w:rsidRPr="00F071E8" w:rsidRDefault="19CC92C3" w:rsidP="008C24E7">
      <w:pPr>
        <w:tabs>
          <w:tab w:val="left" w:pos="3261"/>
        </w:tabs>
        <w:jc w:val="both"/>
        <w:rPr>
          <w:rFonts w:ascii="Calibri" w:hAnsi="Calibri" w:cs="Calibri"/>
          <w:sz w:val="22"/>
          <w:szCs w:val="22"/>
          <w:lang w:val="de-CH"/>
        </w:rPr>
      </w:pPr>
      <w:r w:rsidRPr="00F071E8">
        <w:rPr>
          <w:rFonts w:ascii="Calibri" w:eastAsia="Calibri,Verdana" w:hAnsi="Calibri" w:cs="Calibri"/>
          <w:sz w:val="22"/>
          <w:szCs w:val="22"/>
          <w:lang w:val="de-CH"/>
        </w:rPr>
        <w:t>Detailprogramm Modul 6</w:t>
      </w:r>
    </w:p>
    <w:p w14:paraId="6C20F1E4" w14:textId="047C6BE0" w:rsidR="000548B7" w:rsidRPr="00F071E8" w:rsidRDefault="19CC92C3" w:rsidP="008C24E7">
      <w:pPr>
        <w:pStyle w:val="berschrift1"/>
        <w:tabs>
          <w:tab w:val="left" w:pos="3261"/>
        </w:tabs>
        <w:spacing w:after="360"/>
        <w:jc w:val="left"/>
        <w:rPr>
          <w:rFonts w:ascii="Calibri" w:eastAsia="Calibri" w:hAnsi="Calibri" w:cs="Calibri"/>
          <w:sz w:val="28"/>
          <w:szCs w:val="28"/>
          <w:lang w:val="de-CH"/>
        </w:rPr>
      </w:pPr>
      <w:r w:rsidRPr="00F071E8">
        <w:rPr>
          <w:rFonts w:ascii="Calibri" w:eastAsia="Calibri" w:hAnsi="Calibri" w:cs="Calibri"/>
          <w:sz w:val="28"/>
          <w:szCs w:val="28"/>
          <w:lang w:val="de-CH"/>
        </w:rPr>
        <w:t>Modul 6:</w:t>
      </w:r>
      <w:r w:rsidR="000548B7" w:rsidRPr="00F071E8">
        <w:rPr>
          <w:rFonts w:ascii="Calibri" w:hAnsi="Calibri" w:cs="Calibri"/>
          <w:lang w:val="de-CH"/>
        </w:rPr>
        <w:br/>
      </w:r>
      <w:r w:rsidR="00C869F7" w:rsidRPr="00F071E8">
        <w:rPr>
          <w:rFonts w:ascii="Calibri" w:eastAsia="Calibri" w:hAnsi="Calibri" w:cs="Calibri"/>
          <w:sz w:val="28"/>
          <w:szCs w:val="28"/>
          <w:lang w:val="de-CH"/>
        </w:rPr>
        <w:t>Vergaberecht</w:t>
      </w:r>
      <w:r w:rsidRPr="00F071E8">
        <w:rPr>
          <w:rFonts w:ascii="Calibri" w:eastAsia="Calibri" w:hAnsi="Calibri" w:cs="Calibri"/>
          <w:sz w:val="28"/>
          <w:szCs w:val="28"/>
          <w:lang w:val="de-CH"/>
        </w:rPr>
        <w:t xml:space="preserve"> | </w:t>
      </w:r>
      <w:r w:rsidR="00BE25C1" w:rsidRPr="00F071E8">
        <w:rPr>
          <w:rFonts w:ascii="Calibri" w:eastAsia="Calibri" w:hAnsi="Calibri" w:cs="Calibri"/>
          <w:sz w:val="28"/>
          <w:szCs w:val="28"/>
          <w:lang w:val="de-CH"/>
        </w:rPr>
        <w:t>Repetitorien</w:t>
      </w:r>
      <w:r w:rsidRPr="00F071E8">
        <w:rPr>
          <w:rFonts w:ascii="Calibri" w:eastAsia="Calibri" w:hAnsi="Calibri" w:cs="Calibri"/>
          <w:sz w:val="28"/>
          <w:szCs w:val="28"/>
          <w:lang w:val="de-CH"/>
        </w:rPr>
        <w:t xml:space="preserve"> | Schluss</w:t>
      </w:r>
      <w:r w:rsidR="00BE25C1" w:rsidRPr="00F071E8">
        <w:rPr>
          <w:rFonts w:ascii="Calibri" w:eastAsia="Calibri" w:hAnsi="Calibri" w:cs="Calibri"/>
          <w:sz w:val="28"/>
          <w:szCs w:val="28"/>
          <w:lang w:val="de-CH"/>
        </w:rPr>
        <w:t>examen</w:t>
      </w:r>
    </w:p>
    <w:tbl>
      <w:tblPr>
        <w:tblW w:w="9639" w:type="dxa"/>
        <w:tblInd w:w="-5" w:type="dxa"/>
        <w:tblLayout w:type="fixed"/>
        <w:tblCellMar>
          <w:left w:w="70" w:type="dxa"/>
          <w:right w:w="70" w:type="dxa"/>
        </w:tblCellMar>
        <w:tblLook w:val="0000" w:firstRow="0" w:lastRow="0" w:firstColumn="0" w:lastColumn="0" w:noHBand="0" w:noVBand="0"/>
      </w:tblPr>
      <w:tblGrid>
        <w:gridCol w:w="2534"/>
        <w:gridCol w:w="1010"/>
        <w:gridCol w:w="3969"/>
        <w:gridCol w:w="2126"/>
      </w:tblGrid>
      <w:tr w:rsidR="00352F29" w:rsidRPr="00F071E8" w14:paraId="2A6CEF0E" w14:textId="77777777" w:rsidTr="00FD1FCB">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A6BF193" w14:textId="422AB7E0" w:rsidR="00352F29" w:rsidRPr="00F071E8" w:rsidRDefault="00352F29"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Freitag, </w:t>
            </w:r>
            <w:r w:rsidR="009111F6" w:rsidRPr="00F071E8">
              <w:rPr>
                <w:rFonts w:ascii="Calibri" w:eastAsia="Calibri,Arial" w:hAnsi="Calibri" w:cs="Calibri"/>
                <w:b/>
                <w:bCs/>
                <w:i/>
                <w:iCs/>
                <w:sz w:val="20"/>
                <w:szCs w:val="20"/>
                <w:lang w:val="de-CH"/>
              </w:rPr>
              <w:t>5</w:t>
            </w:r>
            <w:r w:rsidR="00875C32" w:rsidRPr="00F071E8">
              <w:rPr>
                <w:rFonts w:ascii="Calibri" w:eastAsia="Calibri,Arial" w:hAnsi="Calibri" w:cs="Calibri"/>
                <w:b/>
                <w:bCs/>
                <w:i/>
                <w:iCs/>
                <w:sz w:val="20"/>
                <w:szCs w:val="20"/>
                <w:lang w:val="de-CH"/>
              </w:rPr>
              <w:t>. Dezember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(Freiburg)</w:t>
            </w:r>
            <w:r w:rsidR="000F028B">
              <w:rPr>
                <w:rFonts w:ascii="Calibri" w:eastAsia="Calibri,Arial" w:hAnsi="Calibri" w:cs="Calibri"/>
                <w:b/>
                <w:bCs/>
                <w:i/>
                <w:iCs/>
                <w:sz w:val="20"/>
                <w:szCs w:val="20"/>
                <w:lang w:val="de-CH"/>
              </w:rPr>
              <w:br/>
            </w:r>
            <w:r w:rsidRPr="00F071E8">
              <w:rPr>
                <w:rFonts w:ascii="Calibri" w:eastAsia="Calibri,Arial" w:hAnsi="Calibri" w:cs="Calibri"/>
                <w:b/>
                <w:bCs/>
                <w:i/>
                <w:iCs/>
                <w:sz w:val="20"/>
                <w:szCs w:val="20"/>
                <w:lang w:val="de-CH"/>
              </w:rPr>
              <w:t xml:space="preserve">Leitung: </w:t>
            </w:r>
            <w:r w:rsidR="00410D1A" w:rsidRPr="00F071E8">
              <w:rPr>
                <w:rFonts w:ascii="Calibri" w:eastAsia="Calibri,Arial" w:hAnsi="Calibri" w:cs="Calibri"/>
                <w:b/>
                <w:bCs/>
                <w:i/>
                <w:iCs/>
                <w:sz w:val="20"/>
                <w:szCs w:val="20"/>
                <w:lang w:val="de-CH"/>
              </w:rPr>
              <w:t>Scherler</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6A1F5540" w14:textId="77777777" w:rsidR="00352F29" w:rsidRPr="00F071E8" w:rsidRDefault="00352F29"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F166D53" w14:textId="40D7AD27" w:rsidR="00352F29"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B52205" w:rsidRPr="008814C1" w14:paraId="3A035223" w14:textId="77777777" w:rsidTr="00FD1F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34" w:type="dxa"/>
            <w:shd w:val="clear" w:color="auto" w:fill="auto"/>
            <w:noWrap/>
          </w:tcPr>
          <w:p w14:paraId="746F99BF" w14:textId="39F686EE" w:rsidR="00B52205" w:rsidRPr="008814C1" w:rsidRDefault="00B52205" w:rsidP="008C24E7">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13</w:t>
            </w:r>
            <w:r w:rsidR="005A21FC" w:rsidRPr="008814C1">
              <w:rPr>
                <w:rFonts w:ascii="Calibri" w:eastAsia="Calibri,Arial" w:hAnsi="Calibri" w:cs="Calibri"/>
                <w:sz w:val="20"/>
                <w:szCs w:val="20"/>
                <w:lang w:val="de-CH"/>
              </w:rPr>
              <w:t>00</w:t>
            </w:r>
            <w:r w:rsidRPr="008814C1">
              <w:rPr>
                <w:rFonts w:ascii="Calibri" w:eastAsia="Calibri,Arial" w:hAnsi="Calibri" w:cs="Calibri"/>
                <w:sz w:val="20"/>
                <w:szCs w:val="20"/>
                <w:lang w:val="de-CH"/>
              </w:rPr>
              <w:t xml:space="preserve"> – 1</w:t>
            </w:r>
            <w:r w:rsidR="007E12F3" w:rsidRPr="008814C1">
              <w:rPr>
                <w:rFonts w:ascii="Calibri" w:eastAsia="Calibri,Arial" w:hAnsi="Calibri" w:cs="Calibri"/>
                <w:sz w:val="20"/>
                <w:szCs w:val="20"/>
                <w:lang w:val="de-CH"/>
              </w:rPr>
              <w:t>715</w:t>
            </w:r>
          </w:p>
        </w:tc>
        <w:tc>
          <w:tcPr>
            <w:tcW w:w="1010" w:type="dxa"/>
            <w:shd w:val="clear" w:color="auto" w:fill="auto"/>
          </w:tcPr>
          <w:p w14:paraId="786A1AD0" w14:textId="7E12870C" w:rsidR="00B52205" w:rsidRPr="008814C1" w:rsidRDefault="00991235" w:rsidP="008C24E7">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6.1</w:t>
            </w:r>
          </w:p>
        </w:tc>
        <w:tc>
          <w:tcPr>
            <w:tcW w:w="3969" w:type="dxa"/>
            <w:shd w:val="clear" w:color="auto" w:fill="auto"/>
          </w:tcPr>
          <w:p w14:paraId="19938318" w14:textId="77777777" w:rsidR="00B52205" w:rsidRPr="008814C1" w:rsidRDefault="00B52205" w:rsidP="008C24E7">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Öffentliches Vergaberecht</w:t>
            </w:r>
          </w:p>
        </w:tc>
        <w:tc>
          <w:tcPr>
            <w:tcW w:w="2126" w:type="dxa"/>
            <w:shd w:val="clear" w:color="auto" w:fill="auto"/>
          </w:tcPr>
          <w:p w14:paraId="1588BE90" w14:textId="26C8A3D4" w:rsidR="00B52205" w:rsidRPr="008814C1" w:rsidRDefault="00B52205" w:rsidP="008C24E7">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Scherler</w:t>
            </w:r>
            <w:r w:rsidR="002F1657">
              <w:rPr>
                <w:rFonts w:ascii="Calibri" w:eastAsia="Calibri,Arial" w:hAnsi="Calibri" w:cs="Calibri"/>
                <w:sz w:val="20"/>
                <w:szCs w:val="20"/>
                <w:lang w:val="de-CH"/>
              </w:rPr>
              <w:t xml:space="preserve"> </w:t>
            </w:r>
            <w:r w:rsidR="001B19B6" w:rsidRPr="008814C1">
              <w:rPr>
                <w:rFonts w:ascii="Calibri" w:eastAsia="Calibri,Arial" w:hAnsi="Calibri" w:cs="Calibri"/>
                <w:sz w:val="20"/>
                <w:szCs w:val="20"/>
                <w:lang w:val="de-CH"/>
              </w:rPr>
              <w:t>/</w:t>
            </w:r>
            <w:r w:rsidR="00CD5FB8" w:rsidRPr="008814C1">
              <w:rPr>
                <w:rFonts w:ascii="Calibri" w:eastAsia="Calibri,Arial" w:hAnsi="Calibri" w:cs="Calibri"/>
                <w:sz w:val="20"/>
                <w:szCs w:val="20"/>
                <w:lang w:val="de-CH"/>
              </w:rPr>
              <w:br/>
            </w:r>
            <w:r w:rsidR="001B19B6" w:rsidRPr="008814C1">
              <w:rPr>
                <w:rFonts w:ascii="Calibri" w:eastAsia="Calibri,Arial" w:hAnsi="Calibri" w:cs="Calibri"/>
                <w:sz w:val="20"/>
                <w:szCs w:val="20"/>
                <w:lang w:val="de-CH"/>
              </w:rPr>
              <w:t xml:space="preserve">Schneider </w:t>
            </w:r>
            <w:proofErr w:type="spellStart"/>
            <w:r w:rsidR="001B19B6" w:rsidRPr="008814C1">
              <w:rPr>
                <w:rFonts w:ascii="Calibri" w:eastAsia="Calibri,Arial" w:hAnsi="Calibri" w:cs="Calibri"/>
                <w:sz w:val="20"/>
                <w:szCs w:val="20"/>
                <w:lang w:val="de-CH"/>
              </w:rPr>
              <w:t>Heus</w:t>
            </w:r>
            <w:r w:rsidR="007E12F3" w:rsidRPr="008814C1">
              <w:rPr>
                <w:rFonts w:ascii="Calibri" w:eastAsia="Calibri,Arial" w:hAnsi="Calibri" w:cs="Calibri"/>
                <w:sz w:val="20"/>
                <w:szCs w:val="20"/>
                <w:lang w:val="de-CH"/>
              </w:rPr>
              <w:t>i</w:t>
            </w:r>
            <w:proofErr w:type="spellEnd"/>
          </w:p>
        </w:tc>
      </w:tr>
      <w:tr w:rsidR="007E12F3" w:rsidRPr="00F071E8" w14:paraId="7D24752F" w14:textId="77777777" w:rsidTr="000875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34" w:type="dxa"/>
            <w:tcBorders>
              <w:bottom w:val="single" w:sz="4" w:space="0" w:color="auto"/>
            </w:tcBorders>
            <w:shd w:val="clear" w:color="auto" w:fill="auto"/>
            <w:noWrap/>
          </w:tcPr>
          <w:p w14:paraId="5F2F1271" w14:textId="61B11961" w:rsidR="007E12F3" w:rsidRPr="008814C1" w:rsidRDefault="007E12F3" w:rsidP="00A14FBF">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1715 – 1</w:t>
            </w:r>
            <w:r w:rsidR="003F2657" w:rsidRPr="008814C1">
              <w:rPr>
                <w:rFonts w:ascii="Calibri" w:eastAsia="Calibri,Arial" w:hAnsi="Calibri" w:cs="Calibri"/>
                <w:sz w:val="20"/>
                <w:szCs w:val="20"/>
                <w:lang w:val="de-CH"/>
              </w:rPr>
              <w:t>830</w:t>
            </w:r>
          </w:p>
        </w:tc>
        <w:tc>
          <w:tcPr>
            <w:tcW w:w="1010" w:type="dxa"/>
            <w:tcBorders>
              <w:bottom w:val="single" w:sz="4" w:space="0" w:color="auto"/>
            </w:tcBorders>
            <w:shd w:val="clear" w:color="auto" w:fill="auto"/>
          </w:tcPr>
          <w:p w14:paraId="2BE35118" w14:textId="6110DC67" w:rsidR="007E12F3" w:rsidRPr="008814C1" w:rsidRDefault="007E12F3" w:rsidP="00A14FBF">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6.2</w:t>
            </w:r>
          </w:p>
        </w:tc>
        <w:tc>
          <w:tcPr>
            <w:tcW w:w="3969" w:type="dxa"/>
            <w:tcBorders>
              <w:bottom w:val="single" w:sz="4" w:space="0" w:color="auto"/>
            </w:tcBorders>
            <w:shd w:val="clear" w:color="auto" w:fill="auto"/>
          </w:tcPr>
          <w:p w14:paraId="4AAAC99A" w14:textId="0F3A0359" w:rsidR="007E12F3" w:rsidRPr="008814C1" w:rsidRDefault="007E12F3" w:rsidP="00A14FBF">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Submissionsabsprachen</w:t>
            </w:r>
          </w:p>
        </w:tc>
        <w:tc>
          <w:tcPr>
            <w:tcW w:w="2126" w:type="dxa"/>
            <w:tcBorders>
              <w:bottom w:val="single" w:sz="4" w:space="0" w:color="auto"/>
            </w:tcBorders>
            <w:shd w:val="clear" w:color="auto" w:fill="auto"/>
          </w:tcPr>
          <w:p w14:paraId="15050884" w14:textId="71AB70AE" w:rsidR="007E12F3" w:rsidRPr="00F071E8" w:rsidRDefault="007E12F3" w:rsidP="00A14FBF">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Stüssi</w:t>
            </w:r>
          </w:p>
        </w:tc>
      </w:tr>
      <w:tr w:rsidR="00C869F7" w:rsidRPr="00F071E8" w14:paraId="3BD46F15" w14:textId="77777777" w:rsidTr="00087573">
        <w:trPr>
          <w:trHeight w:val="284"/>
        </w:trPr>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1414AE0" w14:textId="75395C09" w:rsidR="00C869F7" w:rsidRPr="00F071E8" w:rsidRDefault="005A21FC" w:rsidP="008C24E7">
            <w:pPr>
              <w:tabs>
                <w:tab w:val="left" w:pos="3261"/>
              </w:tabs>
              <w:rPr>
                <w:rFonts w:ascii="Calibri" w:eastAsia="Calibri,Arial" w:hAnsi="Calibri" w:cs="Calibri"/>
                <w:sz w:val="16"/>
                <w:szCs w:val="16"/>
                <w:lang w:val="de-CH"/>
              </w:rPr>
            </w:pPr>
            <w:r w:rsidRPr="00F071E8">
              <w:rPr>
                <w:rFonts w:ascii="Calibri" w:eastAsia="Calibri,Arial" w:hAnsi="Calibri" w:cs="Calibri"/>
                <w:sz w:val="20"/>
                <w:szCs w:val="20"/>
                <w:lang w:val="de-CH"/>
              </w:rPr>
              <w:t xml:space="preserve">Ab </w:t>
            </w:r>
            <w:r w:rsidR="00C869F7" w:rsidRPr="00F071E8">
              <w:rPr>
                <w:rFonts w:ascii="Calibri" w:eastAsia="Calibri,Arial" w:hAnsi="Calibri" w:cs="Calibri"/>
                <w:sz w:val="20"/>
                <w:szCs w:val="20"/>
                <w:lang w:val="de-CH"/>
              </w:rPr>
              <w:t>1900</w:t>
            </w:r>
          </w:p>
        </w:tc>
        <w:tc>
          <w:tcPr>
            <w:tcW w:w="7105"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40E211DF" w14:textId="77777777" w:rsidR="00C869F7" w:rsidRPr="00F071E8" w:rsidRDefault="00C869F7" w:rsidP="008C24E7">
            <w:pPr>
              <w:tabs>
                <w:tab w:val="left" w:pos="3261"/>
              </w:tabs>
              <w:rPr>
                <w:rFonts w:ascii="Calibri" w:eastAsia="Calibri,Arial" w:hAnsi="Calibri" w:cs="Calibri"/>
                <w:sz w:val="16"/>
                <w:szCs w:val="16"/>
                <w:lang w:val="de-CH"/>
              </w:rPr>
            </w:pPr>
            <w:r w:rsidRPr="00F071E8">
              <w:rPr>
                <w:rFonts w:ascii="Calibri" w:eastAsia="Calibri,Arial" w:hAnsi="Calibri" w:cs="Calibri"/>
                <w:sz w:val="20"/>
                <w:szCs w:val="20"/>
                <w:lang w:val="de-CH"/>
              </w:rPr>
              <w:t>Abendveranstaltung</w:t>
            </w:r>
          </w:p>
        </w:tc>
      </w:tr>
    </w:tbl>
    <w:p w14:paraId="4351C699" w14:textId="77777777" w:rsidR="001B19B6" w:rsidRPr="00F071E8" w:rsidRDefault="001B19B6" w:rsidP="008C24E7">
      <w:pPr>
        <w:tabs>
          <w:tab w:val="left" w:pos="3261"/>
        </w:tabs>
        <w:rPr>
          <w:rFonts w:ascii="Calibri" w:hAnsi="Calibri" w:cs="Calibri"/>
        </w:rPr>
      </w:pPr>
    </w:p>
    <w:tbl>
      <w:tblPr>
        <w:tblW w:w="9639" w:type="dxa"/>
        <w:tblInd w:w="-5" w:type="dxa"/>
        <w:tblLayout w:type="fixed"/>
        <w:tblCellMar>
          <w:left w:w="70" w:type="dxa"/>
          <w:right w:w="70" w:type="dxa"/>
        </w:tblCellMar>
        <w:tblLook w:val="0000" w:firstRow="0" w:lastRow="0" w:firstColumn="0" w:lastColumn="0" w:noHBand="0" w:noVBand="0"/>
      </w:tblPr>
      <w:tblGrid>
        <w:gridCol w:w="2534"/>
        <w:gridCol w:w="1010"/>
        <w:gridCol w:w="3969"/>
        <w:gridCol w:w="2126"/>
      </w:tblGrid>
      <w:tr w:rsidR="00181E9A" w:rsidRPr="00F071E8" w14:paraId="1B9002B9" w14:textId="77777777" w:rsidTr="00FD1FCB">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79E29CF5" w14:textId="07DF578A" w:rsidR="00181E9A" w:rsidRPr="00F071E8" w:rsidRDefault="19CC92C3" w:rsidP="008C24E7">
            <w:pPr>
              <w:tabs>
                <w:tab w:val="left" w:pos="3261"/>
              </w:tabs>
              <w:rPr>
                <w:rFonts w:ascii="Calibri" w:hAnsi="Calibri" w:cs="Calibri"/>
                <w:b/>
                <w:bCs/>
                <w:i/>
                <w:iCs/>
                <w:sz w:val="20"/>
                <w:szCs w:val="20"/>
                <w:lang w:val="de-CH"/>
              </w:rPr>
            </w:pPr>
            <w:r w:rsidRPr="00F071E8">
              <w:rPr>
                <w:rFonts w:ascii="Calibri" w:eastAsia="Calibri,Arial" w:hAnsi="Calibri" w:cs="Calibri"/>
                <w:b/>
                <w:bCs/>
                <w:i/>
                <w:iCs/>
                <w:sz w:val="20"/>
                <w:szCs w:val="20"/>
                <w:lang w:val="de-CH"/>
              </w:rPr>
              <w:t xml:space="preserve">Samstag, </w:t>
            </w:r>
            <w:r w:rsidR="009111F6" w:rsidRPr="00F071E8">
              <w:rPr>
                <w:rFonts w:ascii="Calibri" w:eastAsia="Calibri,Arial" w:hAnsi="Calibri" w:cs="Calibri"/>
                <w:b/>
                <w:bCs/>
                <w:i/>
                <w:iCs/>
                <w:sz w:val="20"/>
                <w:szCs w:val="20"/>
                <w:lang w:val="de-CH"/>
              </w:rPr>
              <w:t>6</w:t>
            </w:r>
            <w:r w:rsidR="00875C32" w:rsidRPr="00F071E8">
              <w:rPr>
                <w:rFonts w:ascii="Calibri" w:eastAsia="Calibri,Arial" w:hAnsi="Calibri" w:cs="Calibri"/>
                <w:b/>
                <w:bCs/>
                <w:i/>
                <w:iCs/>
                <w:sz w:val="20"/>
                <w:szCs w:val="20"/>
                <w:lang w:val="de-CH"/>
              </w:rPr>
              <w:t>. Dezember 202</w:t>
            </w:r>
            <w:r w:rsidR="00426AEA" w:rsidRPr="00F071E8">
              <w:rPr>
                <w:rFonts w:ascii="Calibri" w:eastAsia="Calibri,Arial" w:hAnsi="Calibri" w:cs="Calibri"/>
                <w:b/>
                <w:bCs/>
                <w:i/>
                <w:iCs/>
                <w:sz w:val="20"/>
                <w:szCs w:val="20"/>
                <w:lang w:val="de-CH"/>
              </w:rPr>
              <w:t>5</w:t>
            </w:r>
            <w:r w:rsidR="00BE25C1" w:rsidRPr="00F071E8">
              <w:rPr>
                <w:rFonts w:ascii="Calibri" w:eastAsia="Calibri,Arial" w:hAnsi="Calibri" w:cs="Calibri"/>
                <w:b/>
                <w:bCs/>
                <w:i/>
                <w:iCs/>
                <w:sz w:val="20"/>
                <w:szCs w:val="20"/>
                <w:lang w:val="de-CH"/>
              </w:rPr>
              <w:t xml:space="preserve"> </w:t>
            </w:r>
            <w:r w:rsidRPr="00F071E8">
              <w:rPr>
                <w:rFonts w:ascii="Calibri" w:eastAsia="Calibri,Arial" w:hAnsi="Calibri" w:cs="Calibri"/>
                <w:b/>
                <w:bCs/>
                <w:i/>
                <w:iCs/>
                <w:sz w:val="20"/>
                <w:szCs w:val="20"/>
                <w:lang w:val="de-CH"/>
              </w:rPr>
              <w:t>(Freiburg) Leitung: Scherler</w:t>
            </w:r>
            <w:r w:rsidR="009F2928" w:rsidRPr="00F071E8">
              <w:rPr>
                <w:rFonts w:ascii="Calibri" w:eastAsia="Calibri,Arial" w:hAnsi="Calibri" w:cs="Calibri"/>
                <w:b/>
                <w:bCs/>
                <w:i/>
                <w:iCs/>
                <w:sz w:val="20"/>
                <w:szCs w:val="20"/>
                <w:lang w:val="de-CH"/>
              </w:rPr>
              <w:t>/Stöckli</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05AC4D08" w14:textId="77777777" w:rsidR="00181E9A" w:rsidRPr="00F071E8" w:rsidRDefault="19CC92C3"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E13E048" w14:textId="5DA0F395" w:rsidR="00181E9A"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977C9D" w:rsidRPr="00F071E8" w14:paraId="69834369" w14:textId="77777777" w:rsidTr="00FD1FCB">
        <w:trPr>
          <w:trHeight w:val="567"/>
        </w:trPr>
        <w:tc>
          <w:tcPr>
            <w:tcW w:w="2534" w:type="dxa"/>
            <w:tcBorders>
              <w:top w:val="single" w:sz="4" w:space="0" w:color="auto"/>
              <w:left w:val="single" w:sz="4" w:space="0" w:color="auto"/>
              <w:bottom w:val="single" w:sz="4" w:space="0" w:color="auto"/>
              <w:right w:val="single" w:sz="4" w:space="0" w:color="auto"/>
            </w:tcBorders>
            <w:shd w:val="clear" w:color="auto" w:fill="auto"/>
            <w:noWrap/>
          </w:tcPr>
          <w:p w14:paraId="7EC54181" w14:textId="71CC3D1F" w:rsidR="00977C9D" w:rsidRPr="008814C1" w:rsidRDefault="00977C9D" w:rsidP="008C24E7">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0800 – 1</w:t>
            </w:r>
            <w:r w:rsidR="001B19B6" w:rsidRPr="008814C1">
              <w:rPr>
                <w:rFonts w:ascii="Calibri" w:eastAsia="Calibri,Arial" w:hAnsi="Calibri" w:cs="Calibri"/>
                <w:sz w:val="20"/>
                <w:szCs w:val="20"/>
                <w:lang w:val="de-CH"/>
              </w:rPr>
              <w:t>3</w:t>
            </w:r>
            <w:r w:rsidRPr="008814C1">
              <w:rPr>
                <w:rFonts w:ascii="Calibri" w:eastAsia="Calibri,Arial" w:hAnsi="Calibri" w:cs="Calibri"/>
                <w:sz w:val="20"/>
                <w:szCs w:val="20"/>
                <w:lang w:val="de-CH"/>
              </w:rPr>
              <w:t>00</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6A383422" w14:textId="22A89682" w:rsidR="00977C9D" w:rsidRPr="008814C1" w:rsidRDefault="00991235" w:rsidP="008C24E7">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6.</w:t>
            </w:r>
            <w:r w:rsidR="007E12F3" w:rsidRPr="008814C1">
              <w:rPr>
                <w:rFonts w:ascii="Calibri" w:eastAsia="Calibri,Arial" w:hAnsi="Calibri" w:cs="Calibri"/>
                <w:sz w:val="20"/>
                <w:szCs w:val="20"/>
                <w:lang w:val="de-CH"/>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316066" w14:textId="45F11DFC" w:rsidR="009F2928" w:rsidRPr="008814C1" w:rsidRDefault="00991235" w:rsidP="008C24E7">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Repetitorium</w:t>
            </w:r>
            <w:r w:rsidR="009F2928" w:rsidRPr="008814C1">
              <w:rPr>
                <w:rFonts w:ascii="Calibri" w:eastAsia="Calibri,Arial" w:hAnsi="Calibri" w:cs="Calibri"/>
                <w:sz w:val="20"/>
                <w:szCs w:val="20"/>
                <w:lang w:val="de-CH"/>
              </w:rPr>
              <w:t xml:space="preserve"> </w:t>
            </w:r>
            <w:r w:rsidR="00C869F7" w:rsidRPr="008814C1">
              <w:rPr>
                <w:rFonts w:ascii="Calibri" w:eastAsia="Calibri,Arial" w:hAnsi="Calibri" w:cs="Calibri"/>
                <w:sz w:val="20"/>
                <w:szCs w:val="20"/>
                <w:lang w:val="de-CH"/>
              </w:rPr>
              <w:t>Privatrecht</w:t>
            </w:r>
          </w:p>
          <w:p w14:paraId="0934DDB0" w14:textId="70A6F540" w:rsidR="00977C9D" w:rsidRPr="008814C1" w:rsidRDefault="00991235" w:rsidP="008C24E7">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Repetitorium</w:t>
            </w:r>
            <w:r w:rsidR="009F2928" w:rsidRPr="008814C1">
              <w:rPr>
                <w:rFonts w:ascii="Calibri" w:eastAsia="Calibri,Arial" w:hAnsi="Calibri" w:cs="Calibri"/>
                <w:sz w:val="20"/>
                <w:szCs w:val="20"/>
                <w:lang w:val="de-CH"/>
              </w:rPr>
              <w:t xml:space="preserve"> </w:t>
            </w:r>
            <w:r w:rsidR="00C869F7" w:rsidRPr="008814C1">
              <w:rPr>
                <w:rFonts w:ascii="Calibri" w:eastAsia="Calibri,Arial" w:hAnsi="Calibri" w:cs="Calibri"/>
                <w:sz w:val="20"/>
                <w:szCs w:val="20"/>
                <w:lang w:val="de-CH"/>
              </w:rPr>
              <w:t>Öffentliches Recht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C295A8A" w14:textId="4588DFDA" w:rsidR="00F129D5" w:rsidRPr="00F071E8" w:rsidRDefault="00F46D99" w:rsidP="00BD6679">
            <w:pPr>
              <w:tabs>
                <w:tab w:val="left" w:pos="3261"/>
              </w:tabs>
              <w:rPr>
                <w:rFonts w:ascii="Calibri" w:eastAsia="Calibri,Arial" w:hAnsi="Calibri" w:cs="Calibri"/>
                <w:sz w:val="20"/>
                <w:szCs w:val="20"/>
                <w:lang w:val="de-CH"/>
              </w:rPr>
            </w:pPr>
            <w:r w:rsidRPr="008814C1">
              <w:rPr>
                <w:rFonts w:ascii="Calibri" w:eastAsia="Calibri,Arial" w:hAnsi="Calibri" w:cs="Calibri"/>
                <w:sz w:val="20"/>
                <w:szCs w:val="20"/>
                <w:lang w:val="de-CH"/>
              </w:rPr>
              <w:t>Stöckli</w:t>
            </w:r>
            <w:r w:rsidR="002F1657">
              <w:rPr>
                <w:rFonts w:ascii="Calibri" w:eastAsia="Calibri,Arial" w:hAnsi="Calibri" w:cs="Calibri"/>
                <w:sz w:val="20"/>
                <w:szCs w:val="20"/>
                <w:lang w:val="de-CH"/>
              </w:rPr>
              <w:t xml:space="preserve"> </w:t>
            </w:r>
            <w:r w:rsidRPr="008814C1">
              <w:rPr>
                <w:rFonts w:ascii="Calibri" w:eastAsia="Calibri,Arial" w:hAnsi="Calibri" w:cs="Calibri"/>
                <w:sz w:val="20"/>
                <w:szCs w:val="20"/>
                <w:lang w:val="de-CH"/>
              </w:rPr>
              <w:t>/</w:t>
            </w:r>
            <w:r w:rsidR="002F1657">
              <w:rPr>
                <w:rFonts w:ascii="Calibri" w:eastAsia="Calibri,Arial" w:hAnsi="Calibri" w:cs="Calibri"/>
                <w:sz w:val="20"/>
                <w:szCs w:val="20"/>
                <w:lang w:val="de-CH"/>
              </w:rPr>
              <w:t xml:space="preserve"> </w:t>
            </w:r>
            <w:r w:rsidRPr="008814C1">
              <w:rPr>
                <w:rFonts w:ascii="Calibri" w:eastAsia="Calibri,Arial" w:hAnsi="Calibri" w:cs="Calibri"/>
                <w:sz w:val="20"/>
                <w:szCs w:val="20"/>
                <w:lang w:val="de-CH"/>
              </w:rPr>
              <w:t>Scherler</w:t>
            </w:r>
          </w:p>
        </w:tc>
      </w:tr>
    </w:tbl>
    <w:p w14:paraId="333CAAA2" w14:textId="77777777" w:rsidR="001B19B6" w:rsidRPr="00F071E8" w:rsidRDefault="001B19B6" w:rsidP="008C24E7">
      <w:pPr>
        <w:tabs>
          <w:tab w:val="left" w:pos="3261"/>
        </w:tabs>
        <w:rPr>
          <w:rFonts w:ascii="Calibri" w:hAnsi="Calibri" w:cs="Calibri"/>
        </w:rPr>
      </w:pPr>
    </w:p>
    <w:tbl>
      <w:tblPr>
        <w:tblW w:w="9639" w:type="dxa"/>
        <w:tblInd w:w="-5" w:type="dxa"/>
        <w:tblLayout w:type="fixed"/>
        <w:tblCellMar>
          <w:left w:w="70" w:type="dxa"/>
          <w:right w:w="70" w:type="dxa"/>
        </w:tblCellMar>
        <w:tblLook w:val="0000" w:firstRow="0" w:lastRow="0" w:firstColumn="0" w:lastColumn="0" w:noHBand="0" w:noVBand="0"/>
      </w:tblPr>
      <w:tblGrid>
        <w:gridCol w:w="2534"/>
        <w:gridCol w:w="1010"/>
        <w:gridCol w:w="3969"/>
        <w:gridCol w:w="2126"/>
      </w:tblGrid>
      <w:tr w:rsidR="00181E9A" w:rsidRPr="00F071E8" w14:paraId="0F9010C3" w14:textId="77777777" w:rsidTr="00FD1FCB">
        <w:trPr>
          <w:trHeight w:val="567"/>
        </w:trPr>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61D0F857" w14:textId="28B774A7" w:rsidR="00181E9A" w:rsidRPr="00F071E8" w:rsidRDefault="007C63BD" w:rsidP="008C24E7">
            <w:pPr>
              <w:tabs>
                <w:tab w:val="left" w:pos="3261"/>
              </w:tabs>
              <w:rPr>
                <w:rFonts w:ascii="Calibri" w:hAnsi="Calibri" w:cs="Calibri"/>
                <w:b/>
                <w:bCs/>
                <w:i/>
                <w:iCs/>
                <w:sz w:val="20"/>
                <w:szCs w:val="20"/>
                <w:lang w:val="de-CH"/>
              </w:rPr>
            </w:pPr>
            <w:r>
              <w:rPr>
                <w:rFonts w:ascii="Calibri" w:eastAsia="Calibri,Arial" w:hAnsi="Calibri" w:cs="Calibri"/>
                <w:b/>
                <w:bCs/>
                <w:i/>
                <w:iCs/>
                <w:sz w:val="20"/>
                <w:szCs w:val="20"/>
                <w:lang w:val="de-CH"/>
              </w:rPr>
              <w:t>Samstag</w:t>
            </w:r>
            <w:r w:rsidR="00977C9D" w:rsidRPr="00F071E8">
              <w:rPr>
                <w:rFonts w:ascii="Calibri" w:eastAsia="Calibri,Arial" w:hAnsi="Calibri" w:cs="Calibri"/>
                <w:b/>
                <w:bCs/>
                <w:i/>
                <w:iCs/>
                <w:sz w:val="20"/>
                <w:szCs w:val="20"/>
                <w:lang w:val="de-CH"/>
              </w:rPr>
              <w:t>,</w:t>
            </w:r>
            <w:r w:rsidR="19CC92C3" w:rsidRPr="00F071E8">
              <w:rPr>
                <w:rFonts w:ascii="Calibri" w:eastAsia="Calibri,Arial" w:hAnsi="Calibri" w:cs="Calibri"/>
                <w:b/>
                <w:bCs/>
                <w:i/>
                <w:iCs/>
                <w:sz w:val="20"/>
                <w:szCs w:val="20"/>
                <w:lang w:val="de-CH"/>
              </w:rPr>
              <w:t xml:space="preserve"> </w:t>
            </w:r>
            <w:r>
              <w:rPr>
                <w:rFonts w:ascii="Calibri" w:eastAsia="Calibri,Arial" w:hAnsi="Calibri" w:cs="Calibri"/>
                <w:b/>
                <w:bCs/>
                <w:i/>
                <w:iCs/>
                <w:sz w:val="20"/>
                <w:szCs w:val="20"/>
                <w:lang w:val="de-CH"/>
              </w:rPr>
              <w:t>10</w:t>
            </w:r>
            <w:r w:rsidR="00875C32" w:rsidRPr="00F071E8">
              <w:rPr>
                <w:rFonts w:ascii="Calibri" w:eastAsia="Calibri,Arial" w:hAnsi="Calibri" w:cs="Calibri"/>
                <w:b/>
                <w:bCs/>
                <w:i/>
                <w:iCs/>
                <w:sz w:val="20"/>
                <w:szCs w:val="20"/>
                <w:lang w:val="de-CH"/>
              </w:rPr>
              <w:t>. Januar 202</w:t>
            </w:r>
            <w:r w:rsidR="00426AEA" w:rsidRPr="00F071E8">
              <w:rPr>
                <w:rFonts w:ascii="Calibri" w:eastAsia="Calibri,Arial" w:hAnsi="Calibri" w:cs="Calibri"/>
                <w:b/>
                <w:bCs/>
                <w:i/>
                <w:iCs/>
                <w:sz w:val="20"/>
                <w:szCs w:val="20"/>
                <w:lang w:val="de-CH"/>
              </w:rPr>
              <w:t>6</w:t>
            </w:r>
            <w:r w:rsidR="00BE25C1" w:rsidRPr="00F071E8">
              <w:rPr>
                <w:rFonts w:ascii="Calibri" w:eastAsia="Calibri,Arial" w:hAnsi="Calibri" w:cs="Calibri"/>
                <w:b/>
                <w:bCs/>
                <w:i/>
                <w:iCs/>
                <w:sz w:val="20"/>
                <w:szCs w:val="20"/>
                <w:lang w:val="de-CH"/>
              </w:rPr>
              <w:t xml:space="preserve"> </w:t>
            </w:r>
            <w:r w:rsidR="19CC92C3" w:rsidRPr="00F071E8">
              <w:rPr>
                <w:rFonts w:ascii="Calibri" w:eastAsia="Calibri,Arial" w:hAnsi="Calibri" w:cs="Calibri"/>
                <w:b/>
                <w:bCs/>
                <w:i/>
                <w:iCs/>
                <w:sz w:val="20"/>
                <w:szCs w:val="20"/>
                <w:lang w:val="de-CH"/>
              </w:rPr>
              <w:t>(Freiburg)</w:t>
            </w:r>
            <w:r w:rsidR="000F028B">
              <w:rPr>
                <w:rFonts w:ascii="Calibri" w:eastAsia="Calibri,Arial" w:hAnsi="Calibri" w:cs="Calibri"/>
                <w:b/>
                <w:bCs/>
                <w:i/>
                <w:iCs/>
                <w:sz w:val="20"/>
                <w:szCs w:val="20"/>
                <w:lang w:val="de-CH"/>
              </w:rPr>
              <w:br/>
            </w:r>
            <w:r w:rsidR="19CC92C3" w:rsidRPr="00F071E8">
              <w:rPr>
                <w:rFonts w:ascii="Calibri" w:eastAsia="Calibri,Arial" w:hAnsi="Calibri" w:cs="Calibri"/>
                <w:b/>
                <w:bCs/>
                <w:i/>
                <w:iCs/>
                <w:sz w:val="20"/>
                <w:szCs w:val="20"/>
                <w:lang w:val="de-CH"/>
              </w:rPr>
              <w:t>Leitung: Stöckli/Scherler</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14:paraId="28D3FD3F" w14:textId="77777777" w:rsidR="00181E9A" w:rsidRPr="00F071E8" w:rsidRDefault="19CC92C3" w:rsidP="008C24E7">
            <w:pPr>
              <w:tabs>
                <w:tab w:val="left" w:pos="3261"/>
              </w:tabs>
              <w:rPr>
                <w:rFonts w:ascii="Calibri" w:hAnsi="Calibri" w:cs="Calibri"/>
                <w:i/>
                <w:iCs/>
                <w:sz w:val="20"/>
                <w:szCs w:val="20"/>
                <w:lang w:val="de-CH"/>
              </w:rPr>
            </w:pPr>
            <w:r w:rsidRPr="00F071E8">
              <w:rPr>
                <w:rFonts w:ascii="Calibri" w:eastAsia="Calibri,Arial" w:hAnsi="Calibri" w:cs="Calibri"/>
                <w:i/>
                <w:iCs/>
                <w:sz w:val="20"/>
                <w:szCs w:val="20"/>
                <w:lang w:val="de-CH"/>
              </w:rPr>
              <w:t>Thema</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7A712FB" w14:textId="538CBE58" w:rsidR="00181E9A" w:rsidRPr="00F071E8" w:rsidRDefault="005C103B" w:rsidP="008C24E7">
            <w:pPr>
              <w:tabs>
                <w:tab w:val="left" w:pos="3261"/>
              </w:tabs>
              <w:rPr>
                <w:rFonts w:ascii="Calibri" w:hAnsi="Calibri" w:cs="Calibri"/>
                <w:i/>
                <w:iCs/>
                <w:sz w:val="20"/>
                <w:szCs w:val="20"/>
                <w:lang w:val="de-CH"/>
              </w:rPr>
            </w:pPr>
            <w:proofErr w:type="spellStart"/>
            <w:r w:rsidRPr="00F071E8">
              <w:rPr>
                <w:rFonts w:ascii="Calibri" w:eastAsia="Calibri,Arial" w:hAnsi="Calibri" w:cs="Calibri"/>
                <w:i/>
                <w:iCs/>
                <w:sz w:val="20"/>
                <w:szCs w:val="20"/>
                <w:lang w:val="de-CH"/>
              </w:rPr>
              <w:t>ReferentIn</w:t>
            </w:r>
            <w:proofErr w:type="spellEnd"/>
          </w:p>
        </w:tc>
      </w:tr>
      <w:tr w:rsidR="000548B7" w:rsidRPr="00F071E8" w14:paraId="226431FD" w14:textId="77777777" w:rsidTr="00FD1FCB">
        <w:trPr>
          <w:trHeight w:val="567"/>
        </w:trPr>
        <w:tc>
          <w:tcPr>
            <w:tcW w:w="2534" w:type="dxa"/>
            <w:tcBorders>
              <w:top w:val="single" w:sz="4" w:space="0" w:color="auto"/>
              <w:left w:val="single" w:sz="4" w:space="0" w:color="auto"/>
              <w:bottom w:val="single" w:sz="4" w:space="0" w:color="auto"/>
              <w:right w:val="single" w:sz="4" w:space="0" w:color="auto"/>
            </w:tcBorders>
            <w:shd w:val="clear" w:color="auto" w:fill="auto"/>
            <w:noWrap/>
          </w:tcPr>
          <w:p w14:paraId="19D229BF" w14:textId="2EBAFECE" w:rsidR="000548B7" w:rsidRPr="008814C1" w:rsidRDefault="00445A7C" w:rsidP="008C24E7">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11</w:t>
            </w:r>
            <w:r w:rsidR="19CC92C3" w:rsidRPr="008814C1">
              <w:rPr>
                <w:rFonts w:ascii="Calibri" w:eastAsia="Calibri,Arial" w:hAnsi="Calibri" w:cs="Calibri"/>
                <w:sz w:val="20"/>
                <w:szCs w:val="20"/>
                <w:lang w:val="de-CH"/>
              </w:rPr>
              <w:t>15 – 1</w:t>
            </w:r>
            <w:r w:rsidRPr="008814C1">
              <w:rPr>
                <w:rFonts w:ascii="Calibri" w:eastAsia="Calibri,Arial" w:hAnsi="Calibri" w:cs="Calibri"/>
                <w:sz w:val="20"/>
                <w:szCs w:val="20"/>
                <w:lang w:val="de-CH"/>
              </w:rPr>
              <w:t>600</w:t>
            </w:r>
          </w:p>
          <w:p w14:paraId="24DFB9B2" w14:textId="34548B30" w:rsidR="00E431A5" w:rsidRPr="008814C1" w:rsidRDefault="19CC92C3" w:rsidP="008C24E7">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Saal offen ab 1</w:t>
            </w:r>
            <w:r w:rsidR="00445A7C" w:rsidRPr="008814C1">
              <w:rPr>
                <w:rFonts w:ascii="Calibri" w:eastAsia="Calibri,Arial" w:hAnsi="Calibri" w:cs="Calibri"/>
                <w:sz w:val="20"/>
                <w:szCs w:val="20"/>
                <w:lang w:val="de-CH"/>
              </w:rPr>
              <w:t>0</w:t>
            </w:r>
            <w:r w:rsidRPr="008814C1">
              <w:rPr>
                <w:rFonts w:ascii="Calibri" w:eastAsia="Calibri,Arial" w:hAnsi="Calibri" w:cs="Calibri"/>
                <w:sz w:val="20"/>
                <w:szCs w:val="20"/>
                <w:lang w:val="de-CH"/>
              </w:rPr>
              <w:t xml:space="preserve">00 </w:t>
            </w:r>
          </w:p>
        </w:tc>
        <w:tc>
          <w:tcPr>
            <w:tcW w:w="1010" w:type="dxa"/>
            <w:tcBorders>
              <w:top w:val="single" w:sz="4" w:space="0" w:color="auto"/>
              <w:left w:val="single" w:sz="4" w:space="0" w:color="auto"/>
              <w:bottom w:val="single" w:sz="4" w:space="0" w:color="auto"/>
              <w:right w:val="single" w:sz="4" w:space="0" w:color="auto"/>
            </w:tcBorders>
            <w:shd w:val="clear" w:color="auto" w:fill="auto"/>
          </w:tcPr>
          <w:p w14:paraId="35E3A5A0" w14:textId="25C3287B" w:rsidR="000548B7" w:rsidRPr="008814C1" w:rsidRDefault="00991235" w:rsidP="008C24E7">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6.</w:t>
            </w:r>
            <w:r w:rsidR="007E12F3" w:rsidRPr="008814C1">
              <w:rPr>
                <w:rFonts w:ascii="Calibri" w:eastAsia="Calibri,Arial" w:hAnsi="Calibri" w:cs="Calibri"/>
                <w:sz w:val="20"/>
                <w:szCs w:val="20"/>
                <w:lang w:val="de-CH"/>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955BB4C" w14:textId="3FB067D8" w:rsidR="006B7BD6" w:rsidRPr="008814C1" w:rsidRDefault="19CC92C3" w:rsidP="008C24E7">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Schluss</w:t>
            </w:r>
            <w:r w:rsidR="001B19B6" w:rsidRPr="008814C1">
              <w:rPr>
                <w:rFonts w:ascii="Calibri" w:eastAsia="Calibri,Arial" w:hAnsi="Calibri" w:cs="Calibri"/>
                <w:sz w:val="20"/>
                <w:szCs w:val="20"/>
                <w:lang w:val="de-CH"/>
              </w:rPr>
              <w:t>examen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8FF3A15" w14:textId="3FA0F346" w:rsidR="000548B7" w:rsidRPr="00F071E8" w:rsidRDefault="19CC92C3" w:rsidP="00BD6679">
            <w:pPr>
              <w:tabs>
                <w:tab w:val="left" w:pos="3261"/>
              </w:tabs>
              <w:rPr>
                <w:rFonts w:ascii="Calibri" w:hAnsi="Calibri" w:cs="Calibri"/>
                <w:sz w:val="20"/>
                <w:szCs w:val="20"/>
                <w:lang w:val="de-CH"/>
              </w:rPr>
            </w:pPr>
            <w:r w:rsidRPr="008814C1">
              <w:rPr>
                <w:rFonts w:ascii="Calibri" w:eastAsia="Calibri,Arial" w:hAnsi="Calibri" w:cs="Calibri"/>
                <w:sz w:val="20"/>
                <w:szCs w:val="20"/>
                <w:lang w:val="de-CH"/>
              </w:rPr>
              <w:t>Stöckli</w:t>
            </w:r>
            <w:r w:rsidR="002F1657">
              <w:rPr>
                <w:rFonts w:ascii="Calibri" w:eastAsia="Calibri,Arial" w:hAnsi="Calibri" w:cs="Calibri"/>
                <w:sz w:val="20"/>
                <w:szCs w:val="20"/>
                <w:lang w:val="de-CH"/>
              </w:rPr>
              <w:t xml:space="preserve"> </w:t>
            </w:r>
            <w:r w:rsidRPr="008814C1">
              <w:rPr>
                <w:rFonts w:ascii="Calibri" w:eastAsia="Calibri,Arial" w:hAnsi="Calibri" w:cs="Calibri"/>
                <w:sz w:val="20"/>
                <w:szCs w:val="20"/>
                <w:lang w:val="de-CH"/>
              </w:rPr>
              <w:t>/</w:t>
            </w:r>
            <w:r w:rsidR="002F1657">
              <w:rPr>
                <w:rFonts w:ascii="Calibri" w:eastAsia="Calibri,Arial" w:hAnsi="Calibri" w:cs="Calibri"/>
                <w:sz w:val="20"/>
                <w:szCs w:val="20"/>
                <w:lang w:val="de-CH"/>
              </w:rPr>
              <w:t xml:space="preserve"> </w:t>
            </w:r>
            <w:r w:rsidRPr="008814C1">
              <w:rPr>
                <w:rFonts w:ascii="Calibri" w:eastAsia="Calibri,Arial" w:hAnsi="Calibri" w:cs="Calibri"/>
                <w:sz w:val="20"/>
                <w:szCs w:val="20"/>
                <w:lang w:val="de-CH"/>
              </w:rPr>
              <w:t>Scherler</w:t>
            </w:r>
          </w:p>
        </w:tc>
      </w:tr>
      <w:tr w:rsidR="000548B7" w:rsidRPr="00F071E8" w14:paraId="4D0F4B05" w14:textId="77777777" w:rsidTr="00FD1FCB">
        <w:trPr>
          <w:trHeight w:val="283"/>
        </w:trPr>
        <w:tc>
          <w:tcPr>
            <w:tcW w:w="2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8DE8223" w14:textId="219FB05B" w:rsidR="000548B7" w:rsidRPr="00F071E8" w:rsidRDefault="19CC92C3" w:rsidP="008C24E7">
            <w:pPr>
              <w:tabs>
                <w:tab w:val="left" w:pos="3261"/>
              </w:tabs>
              <w:rPr>
                <w:rFonts w:ascii="Calibri" w:hAnsi="Calibri" w:cs="Calibri"/>
                <w:sz w:val="16"/>
                <w:szCs w:val="16"/>
                <w:lang w:val="de-CH"/>
              </w:rPr>
            </w:pPr>
            <w:r w:rsidRPr="00F071E8">
              <w:rPr>
                <w:rFonts w:ascii="Calibri" w:eastAsia="Calibri,Arial" w:hAnsi="Calibri" w:cs="Calibri"/>
                <w:sz w:val="20"/>
                <w:szCs w:val="20"/>
                <w:lang w:val="de-CH"/>
              </w:rPr>
              <w:t>ab 1</w:t>
            </w:r>
            <w:r w:rsidR="00445A7C" w:rsidRPr="00F071E8">
              <w:rPr>
                <w:rFonts w:ascii="Calibri" w:eastAsia="Calibri,Arial" w:hAnsi="Calibri" w:cs="Calibri"/>
                <w:sz w:val="20"/>
                <w:szCs w:val="20"/>
                <w:lang w:val="de-CH"/>
              </w:rPr>
              <w:t>6</w:t>
            </w:r>
            <w:r w:rsidRPr="00F071E8">
              <w:rPr>
                <w:rFonts w:ascii="Calibri" w:eastAsia="Calibri,Arial" w:hAnsi="Calibri" w:cs="Calibri"/>
                <w:sz w:val="20"/>
                <w:szCs w:val="20"/>
                <w:lang w:val="de-CH"/>
              </w:rPr>
              <w:t>00</w:t>
            </w:r>
          </w:p>
        </w:tc>
        <w:tc>
          <w:tcPr>
            <w:tcW w:w="7105" w:type="dxa"/>
            <w:gridSpan w:val="3"/>
            <w:tcBorders>
              <w:top w:val="single" w:sz="4" w:space="0" w:color="auto"/>
              <w:left w:val="nil"/>
              <w:bottom w:val="single" w:sz="4" w:space="0" w:color="auto"/>
              <w:right w:val="single" w:sz="4" w:space="0" w:color="auto"/>
            </w:tcBorders>
            <w:shd w:val="clear" w:color="auto" w:fill="D9D9D9" w:themeFill="background1" w:themeFillShade="D9"/>
          </w:tcPr>
          <w:p w14:paraId="0B3360A5" w14:textId="072992A9" w:rsidR="000548B7" w:rsidRPr="00F071E8" w:rsidRDefault="00990A40" w:rsidP="008C24E7">
            <w:pPr>
              <w:tabs>
                <w:tab w:val="left" w:pos="3261"/>
              </w:tabs>
              <w:rPr>
                <w:rFonts w:ascii="Calibri" w:hAnsi="Calibri" w:cs="Calibri"/>
                <w:sz w:val="16"/>
                <w:szCs w:val="16"/>
                <w:lang w:val="de-CH"/>
              </w:rPr>
            </w:pPr>
            <w:proofErr w:type="spellStart"/>
            <w:r w:rsidRPr="00F071E8">
              <w:rPr>
                <w:rFonts w:ascii="Calibri" w:eastAsia="Calibri,Arial" w:hAnsi="Calibri" w:cs="Calibri"/>
                <w:sz w:val="20"/>
                <w:szCs w:val="20"/>
                <w:lang w:val="de-CH"/>
              </w:rPr>
              <w:t>Schlussa</w:t>
            </w:r>
            <w:r w:rsidR="19CC92C3" w:rsidRPr="00F071E8">
              <w:rPr>
                <w:rFonts w:ascii="Calibri" w:eastAsia="Calibri,Arial" w:hAnsi="Calibri" w:cs="Calibri"/>
                <w:sz w:val="20"/>
                <w:szCs w:val="20"/>
                <w:lang w:val="de-CH"/>
              </w:rPr>
              <w:t>p</w:t>
            </w:r>
            <w:r w:rsidR="001B19B6" w:rsidRPr="00F071E8">
              <w:rPr>
                <w:rFonts w:ascii="Calibri" w:eastAsia="Calibri,Arial" w:hAnsi="Calibri" w:cs="Calibri"/>
                <w:sz w:val="20"/>
                <w:szCs w:val="20"/>
                <w:lang w:val="de-CH"/>
              </w:rPr>
              <w:t>é</w:t>
            </w:r>
            <w:r w:rsidR="19CC92C3" w:rsidRPr="00F071E8">
              <w:rPr>
                <w:rFonts w:ascii="Calibri" w:eastAsia="Calibri,Arial" w:hAnsi="Calibri" w:cs="Calibri"/>
                <w:sz w:val="20"/>
                <w:szCs w:val="20"/>
                <w:lang w:val="de-CH"/>
              </w:rPr>
              <w:t>ritif</w:t>
            </w:r>
            <w:proofErr w:type="spellEnd"/>
            <w:r w:rsidR="19CC92C3" w:rsidRPr="00F071E8">
              <w:rPr>
                <w:rFonts w:ascii="Calibri" w:eastAsia="Calibri,Arial" w:hAnsi="Calibri" w:cs="Calibri"/>
                <w:sz w:val="20"/>
                <w:szCs w:val="20"/>
                <w:lang w:val="de-CH"/>
              </w:rPr>
              <w:t xml:space="preserve"> </w:t>
            </w:r>
          </w:p>
        </w:tc>
      </w:tr>
    </w:tbl>
    <w:p w14:paraId="5EBDD7AE" w14:textId="7BD81C2A" w:rsidR="000548B7" w:rsidRPr="00F071E8" w:rsidRDefault="000548B7" w:rsidP="008C24E7">
      <w:pPr>
        <w:tabs>
          <w:tab w:val="left" w:pos="3261"/>
        </w:tabs>
        <w:rPr>
          <w:rFonts w:ascii="Calibri" w:hAnsi="Calibri" w:cs="Calibri"/>
          <w:lang w:val="de-CH"/>
        </w:rPr>
      </w:pPr>
    </w:p>
    <w:sectPr w:rsidR="000548B7" w:rsidRPr="00F071E8" w:rsidSect="004A360C">
      <w:headerReference w:type="default" r:id="rId11"/>
      <w:footerReference w:type="default" r:id="rId12"/>
      <w:headerReference w:type="first" r:id="rId13"/>
      <w:footerReference w:type="first" r:id="rId14"/>
      <w:pgSz w:w="11906" w:h="16838" w:code="9"/>
      <w:pgMar w:top="152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1319A" w14:textId="77777777" w:rsidR="006B0ED1" w:rsidRDefault="006B0ED1" w:rsidP="00A67DC3">
      <w:r>
        <w:separator/>
      </w:r>
    </w:p>
  </w:endnote>
  <w:endnote w:type="continuationSeparator" w:id="0">
    <w:p w14:paraId="523BB02F" w14:textId="77777777" w:rsidR="006B0ED1" w:rsidRDefault="006B0ED1" w:rsidP="00A6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Verdana">
    <w:altName w:val="Times New Roman"/>
    <w:panose1 w:val="00000000000000000000"/>
    <w:charset w:val="00"/>
    <w:family w:val="roman"/>
    <w:notTrueType/>
    <w:pitch w:val="default"/>
  </w:font>
  <w:font w:name="Calibri,Arial">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8CDE" w14:textId="4DDF4531" w:rsidR="005864DE" w:rsidRPr="00830B52" w:rsidRDefault="005864DE" w:rsidP="00A8461B">
    <w:pPr>
      <w:tabs>
        <w:tab w:val="right" w:pos="9070"/>
      </w:tabs>
      <w:jc w:val="both"/>
      <w:rPr>
        <w:rFonts w:ascii="Calibri" w:eastAsia="Calibri,Arial" w:hAnsi="Calibri" w:cs="Calibri,Arial"/>
        <w:i/>
        <w:iCs/>
        <w:sz w:val="16"/>
        <w:szCs w:val="16"/>
        <w:lang w:val="de-CH"/>
      </w:rPr>
    </w:pPr>
    <w:r w:rsidRPr="00323A74">
      <w:rPr>
        <w:rFonts w:ascii="Calibri" w:eastAsia="Calibri,Arial" w:hAnsi="Calibri" w:cs="Calibri,Arial"/>
        <w:i/>
        <w:iCs/>
        <w:sz w:val="16"/>
        <w:szCs w:val="16"/>
        <w:lang w:val="de-CH"/>
      </w:rPr>
      <w:t xml:space="preserve">Stand: </w:t>
    </w:r>
    <w:r w:rsidR="000A7253">
      <w:rPr>
        <w:rFonts w:ascii="Calibri" w:eastAsia="Calibri,Arial" w:hAnsi="Calibri" w:cs="Calibri,Arial"/>
        <w:i/>
        <w:iCs/>
        <w:sz w:val="16"/>
        <w:szCs w:val="16"/>
        <w:lang w:val="de-CH"/>
      </w:rPr>
      <w:t>2</w:t>
    </w:r>
    <w:r w:rsidR="00CD306E">
      <w:rPr>
        <w:rFonts w:ascii="Calibri" w:eastAsia="Calibri,Arial" w:hAnsi="Calibri" w:cs="Calibri,Arial"/>
        <w:i/>
        <w:iCs/>
        <w:sz w:val="16"/>
        <w:szCs w:val="16"/>
        <w:lang w:val="de-CH"/>
      </w:rPr>
      <w:t>7</w:t>
    </w:r>
    <w:r w:rsidR="00FD6791">
      <w:rPr>
        <w:rFonts w:ascii="Calibri" w:eastAsia="Calibri,Arial" w:hAnsi="Calibri" w:cs="Calibri,Arial"/>
        <w:i/>
        <w:iCs/>
        <w:sz w:val="16"/>
        <w:szCs w:val="16"/>
        <w:lang w:val="de-CH"/>
      </w:rPr>
      <w:t xml:space="preserve">. </w:t>
    </w:r>
    <w:r w:rsidR="000A7253">
      <w:rPr>
        <w:rFonts w:ascii="Calibri" w:eastAsia="Calibri,Arial" w:hAnsi="Calibri" w:cs="Calibri,Arial"/>
        <w:i/>
        <w:iCs/>
        <w:sz w:val="16"/>
        <w:szCs w:val="16"/>
        <w:lang w:val="de-CH"/>
      </w:rPr>
      <w:t>März</w:t>
    </w:r>
    <w:r w:rsidR="00FD6791">
      <w:rPr>
        <w:rFonts w:ascii="Calibri" w:eastAsia="Calibri,Arial" w:hAnsi="Calibri" w:cs="Calibri,Arial"/>
        <w:i/>
        <w:iCs/>
        <w:sz w:val="16"/>
        <w:szCs w:val="16"/>
        <w:lang w:val="de-CH"/>
      </w:rPr>
      <w:t xml:space="preserve"> </w:t>
    </w:r>
    <w:proofErr w:type="gramStart"/>
    <w:r w:rsidR="00DE3342">
      <w:rPr>
        <w:rFonts w:ascii="Calibri" w:eastAsia="Calibri,Arial" w:hAnsi="Calibri" w:cs="Calibri,Arial"/>
        <w:i/>
        <w:iCs/>
        <w:sz w:val="16"/>
        <w:szCs w:val="16"/>
        <w:lang w:val="de-CH"/>
      </w:rPr>
      <w:t>20</w:t>
    </w:r>
    <w:r w:rsidR="000A7253">
      <w:rPr>
        <w:rFonts w:ascii="Calibri" w:eastAsia="Calibri,Arial" w:hAnsi="Calibri" w:cs="Calibri,Arial"/>
        <w:i/>
        <w:iCs/>
        <w:sz w:val="16"/>
        <w:szCs w:val="16"/>
        <w:lang w:val="de-CH"/>
      </w:rPr>
      <w:t xml:space="preserve">5 </w:t>
    </w:r>
    <w:r>
      <w:rPr>
        <w:rFonts w:ascii="Calibri" w:eastAsia="Calibri,Arial" w:hAnsi="Calibri" w:cs="Calibri,Arial"/>
        <w:i/>
        <w:iCs/>
        <w:sz w:val="16"/>
        <w:szCs w:val="16"/>
        <w:lang w:val="de-CH"/>
      </w:rPr>
      <w:t xml:space="preserve"> </w:t>
    </w:r>
    <w:r w:rsidRPr="00323A74">
      <w:rPr>
        <w:rFonts w:ascii="Calibri" w:eastAsia="Calibri,Arial" w:hAnsi="Calibri" w:cs="Calibri,Arial"/>
        <w:i/>
        <w:iCs/>
        <w:sz w:val="16"/>
        <w:szCs w:val="16"/>
        <w:lang w:val="de-CH"/>
      </w:rPr>
      <w:t>(</w:t>
    </w:r>
    <w:proofErr w:type="gramEnd"/>
    <w:r w:rsidRPr="00323A74">
      <w:rPr>
        <w:rFonts w:ascii="Calibri" w:eastAsia="Calibri,Arial" w:hAnsi="Calibri" w:cs="Calibri,Arial"/>
        <w:i/>
        <w:iCs/>
        <w:sz w:val="16"/>
        <w:szCs w:val="16"/>
        <w:lang w:val="de-CH"/>
      </w:rPr>
      <w:t>Änderungen vorbehalten)</w:t>
    </w:r>
    <w:r w:rsidRPr="00FB4C74">
      <w:rPr>
        <w:rFonts w:ascii="Calibri" w:hAnsi="Calibri" w:cs="Arial"/>
        <w:i/>
        <w:sz w:val="16"/>
        <w:szCs w:val="16"/>
        <w:lang w:val="de-CH"/>
      </w:rPr>
      <w:tab/>
    </w:r>
    <w:r w:rsidRPr="00323A74">
      <w:rPr>
        <w:rFonts w:ascii="Calibri" w:eastAsia="Calibri,Arial" w:hAnsi="Calibri" w:cs="Calibri,Arial"/>
        <w:i/>
        <w:iCs/>
        <w:noProof/>
        <w:sz w:val="16"/>
        <w:szCs w:val="16"/>
        <w:lang w:val="de-CH"/>
      </w:rPr>
      <w:fldChar w:fldCharType="begin"/>
    </w:r>
    <w:r w:rsidRPr="00323A74">
      <w:rPr>
        <w:rFonts w:ascii="Calibri" w:hAnsi="Calibri"/>
        <w:lang w:val="de-CH"/>
      </w:rPr>
      <w:instrText xml:space="preserve"> PAGE   \* MERGEFORMAT </w:instrText>
    </w:r>
    <w:r w:rsidRPr="00323A74">
      <w:rPr>
        <w:rFonts w:ascii="Calibri" w:hAnsi="Calibri"/>
      </w:rPr>
      <w:fldChar w:fldCharType="separate"/>
    </w:r>
    <w:r w:rsidRPr="00566DF9">
      <w:rPr>
        <w:rFonts w:ascii="Calibri" w:eastAsia="Calibri,Arial" w:hAnsi="Calibri" w:cs="Calibri,Arial"/>
        <w:i/>
        <w:iCs/>
        <w:noProof/>
        <w:sz w:val="16"/>
        <w:szCs w:val="16"/>
        <w:lang w:val="de-CH"/>
      </w:rPr>
      <w:t>10</w:t>
    </w:r>
    <w:r w:rsidRPr="00323A74">
      <w:rPr>
        <w:rFonts w:ascii="Calibri" w:eastAsia="Calibri,Arial" w:hAnsi="Calibri" w:cs="Calibri,Arial"/>
        <w:i/>
        <w:iCs/>
        <w:noProof/>
        <w:sz w:val="16"/>
        <w:szCs w:val="16"/>
        <w:lang w:val="de-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8A7A" w14:textId="2D7706BC" w:rsidR="005864DE" w:rsidRPr="00A8461B" w:rsidRDefault="005864DE" w:rsidP="00A8461B">
    <w:pPr>
      <w:rPr>
        <w:rFonts w:ascii="Calibri" w:hAnsi="Calibri"/>
        <w:i/>
        <w:sz w:val="16"/>
        <w:szCs w:val="16"/>
      </w:rPr>
    </w:pPr>
    <w:r w:rsidRPr="19CC92C3">
      <w:rPr>
        <w:rFonts w:ascii="Calibri,Arial" w:eastAsia="Calibri,Arial" w:hAnsi="Calibri,Arial" w:cs="Calibri,Arial"/>
        <w:i/>
        <w:iCs/>
        <w:sz w:val="16"/>
        <w:szCs w:val="16"/>
        <w:lang w:val="de-CH"/>
      </w:rPr>
      <w:t>Stand: 15. Oktober 2014 (Änderungen vorbehalten)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738E6" w14:textId="77777777" w:rsidR="006B0ED1" w:rsidRDefault="006B0ED1" w:rsidP="00A67DC3">
      <w:r>
        <w:separator/>
      </w:r>
    </w:p>
  </w:footnote>
  <w:footnote w:type="continuationSeparator" w:id="0">
    <w:p w14:paraId="16A0C219" w14:textId="77777777" w:rsidR="006B0ED1" w:rsidRDefault="006B0ED1" w:rsidP="00A67DC3">
      <w:r>
        <w:continuationSeparator/>
      </w:r>
    </w:p>
  </w:footnote>
  <w:footnote w:id="1">
    <w:p w14:paraId="50C2A04D" w14:textId="671F9372" w:rsidR="005864DE" w:rsidRDefault="005864DE" w:rsidP="00061B9D">
      <w:pPr>
        <w:pStyle w:val="Funotentext"/>
        <w:spacing w:before="60"/>
        <w:ind w:left="142" w:hanging="142"/>
        <w:jc w:val="both"/>
        <w:rPr>
          <w:rFonts w:ascii="Calibri" w:hAnsi="Calibri"/>
          <w:sz w:val="16"/>
          <w:szCs w:val="16"/>
          <w:lang w:val="de-CH"/>
        </w:rPr>
      </w:pPr>
      <w:r w:rsidRPr="19CC92C3">
        <w:rPr>
          <w:rStyle w:val="Funotenzeichen"/>
          <w:rFonts w:ascii="Calibri" w:eastAsia="Calibri" w:hAnsi="Calibri" w:cs="Calibri"/>
          <w:sz w:val="16"/>
          <w:szCs w:val="16"/>
        </w:rPr>
        <w:footnoteRef/>
      </w:r>
      <w:r w:rsidRPr="19CC92C3">
        <w:rPr>
          <w:rFonts w:ascii="Calibri" w:eastAsia="Calibri" w:hAnsi="Calibri" w:cs="Calibri"/>
          <w:sz w:val="16"/>
          <w:szCs w:val="16"/>
          <w:lang w:val="de-CH"/>
        </w:rPr>
        <w:t xml:space="preserve"> </w:t>
      </w:r>
      <w:r w:rsidRPr="00C00B42">
        <w:rPr>
          <w:rFonts w:ascii="Calibri" w:hAnsi="Calibri"/>
          <w:sz w:val="16"/>
          <w:szCs w:val="16"/>
          <w:lang w:val="de-CH"/>
        </w:rPr>
        <w:tab/>
      </w:r>
      <w:r w:rsidRPr="19CC92C3">
        <w:rPr>
          <w:rFonts w:ascii="Calibri" w:eastAsia="Calibri" w:hAnsi="Calibri" w:cs="Calibri"/>
          <w:sz w:val="16"/>
          <w:szCs w:val="16"/>
          <w:lang w:val="de-CH"/>
        </w:rPr>
        <w:t xml:space="preserve">Der Titel eines Fachanwaltes / einer Fachanwältin SAV Bau- und Immobilienrecht wird nicht von unserem Institut, sondern vom Schweizerischen Anwaltsverband verliehen. Das einschlägige Reglement findet sich auf </w:t>
      </w:r>
      <w:r w:rsidR="007B6880" w:rsidRPr="007B6880">
        <w:rPr>
          <w:rFonts w:ascii="Calibri" w:eastAsia="Calibri" w:hAnsi="Calibri" w:cs="Calibri"/>
          <w:sz w:val="16"/>
          <w:szCs w:val="16"/>
          <w:lang w:val="de-CH"/>
        </w:rPr>
        <w:t>www.sav-fsa.ch</w:t>
      </w:r>
      <w:r w:rsidR="007B6880">
        <w:rPr>
          <w:rFonts w:ascii="Calibri" w:eastAsia="Calibri" w:hAnsi="Calibri" w:cs="Calibri"/>
          <w:sz w:val="16"/>
          <w:szCs w:val="16"/>
          <w:lang w:val="de-CH"/>
        </w:rPr>
        <w:t>.</w:t>
      </w:r>
    </w:p>
    <w:p w14:paraId="2AC8C739" w14:textId="77777777" w:rsidR="005864DE" w:rsidRPr="00C00B42" w:rsidRDefault="005864DE" w:rsidP="00061B9D">
      <w:pPr>
        <w:pStyle w:val="Funotentext"/>
        <w:spacing w:before="60"/>
        <w:ind w:left="142" w:hanging="142"/>
        <w:jc w:val="both"/>
        <w:rPr>
          <w:rFonts w:ascii="Calibri" w:hAnsi="Calibri"/>
          <w:sz w:val="16"/>
          <w:szCs w:val="16"/>
          <w:lang w:val="de-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BA82" w14:textId="77777777" w:rsidR="005864DE" w:rsidRDefault="006B0ED1" w:rsidP="007B6880">
    <w:pPr>
      <w:pStyle w:val="Kopfzeile"/>
      <w:spacing w:after="240"/>
      <w:rPr>
        <w:rFonts w:ascii="Calibri" w:hAnsi="Calibri"/>
        <w:lang w:val="de-CH"/>
      </w:rPr>
    </w:pPr>
    <w:r w:rsidRPr="006B0ED1">
      <w:rPr>
        <w:rFonts w:ascii="Calibri" w:hAnsi="Calibri"/>
        <w:noProof/>
        <w:lang w:val="de-CH"/>
      </w:rPr>
      <w:object w:dxaOrig="11005" w:dyaOrig="2256" w14:anchorId="6DA755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85pt;height:35.55pt;mso-width-percent:0;mso-height-percent:0;mso-width-percent:0;mso-height-percent:0">
          <v:imagedata r:id="rId1" o:title=""/>
        </v:shape>
        <o:OLEObject Type="Embed" ProgID="MSPhotoEd.3" ShapeID="_x0000_i1025" DrawAspect="Content" ObjectID="_1804565489"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0DD89" w14:textId="77777777" w:rsidR="005864DE" w:rsidRDefault="006B0ED1">
    <w:pPr>
      <w:pStyle w:val="Kopfzeile"/>
    </w:pPr>
    <w:r w:rsidRPr="006B0ED1">
      <w:rPr>
        <w:rFonts w:ascii="Calibri" w:hAnsi="Calibri"/>
        <w:noProof/>
        <w:lang w:val="de-CH"/>
      </w:rPr>
      <w:object w:dxaOrig="11005" w:dyaOrig="2256" w14:anchorId="312F7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60.85pt;height:35.55pt;mso-width-percent:0;mso-height-percent:0;mso-width-percent:0;mso-height-percent:0">
          <v:imagedata r:id="rId1" o:title=""/>
        </v:shape>
        <o:OLEObject Type="Embed" ProgID="MSPhotoEd.3" ShapeID="_x0000_i1026" DrawAspect="Content" ObjectID="_180456549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744A"/>
    <w:multiLevelType w:val="hybridMultilevel"/>
    <w:tmpl w:val="71CABAEE"/>
    <w:lvl w:ilvl="0" w:tplc="3C0ACB6C">
      <w:numFmt w:val="bullet"/>
      <w:lvlText w:val="-"/>
      <w:lvlJc w:val="left"/>
      <w:pPr>
        <w:ind w:left="360" w:hanging="360"/>
      </w:pPr>
      <w:rPr>
        <w:rFonts w:ascii="Calibri" w:eastAsia="Times New Roman" w:hAnsi="Calibri" w:cs="Calibri" w:hint="default"/>
        <w:sz w:val="18"/>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58335462"/>
    <w:multiLevelType w:val="hybridMultilevel"/>
    <w:tmpl w:val="0F207A84"/>
    <w:lvl w:ilvl="0" w:tplc="72FEEA0A">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63861283">
    <w:abstractNumId w:val="0"/>
  </w:num>
  <w:num w:numId="2" w16cid:durableId="686517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5E"/>
    <w:rsid w:val="00000E25"/>
    <w:rsid w:val="00004587"/>
    <w:rsid w:val="00004D33"/>
    <w:rsid w:val="0000515D"/>
    <w:rsid w:val="00005C0A"/>
    <w:rsid w:val="0000732C"/>
    <w:rsid w:val="000079E2"/>
    <w:rsid w:val="000105CB"/>
    <w:rsid w:val="00010AF4"/>
    <w:rsid w:val="000123CF"/>
    <w:rsid w:val="00016BE2"/>
    <w:rsid w:val="00017E0D"/>
    <w:rsid w:val="00020497"/>
    <w:rsid w:val="00020578"/>
    <w:rsid w:val="0002550F"/>
    <w:rsid w:val="0002615E"/>
    <w:rsid w:val="00026614"/>
    <w:rsid w:val="000276FA"/>
    <w:rsid w:val="000279EB"/>
    <w:rsid w:val="00032BEA"/>
    <w:rsid w:val="00036A95"/>
    <w:rsid w:val="00037643"/>
    <w:rsid w:val="00037DFF"/>
    <w:rsid w:val="000432D1"/>
    <w:rsid w:val="000452DB"/>
    <w:rsid w:val="00047243"/>
    <w:rsid w:val="00050D77"/>
    <w:rsid w:val="00051AF1"/>
    <w:rsid w:val="00053901"/>
    <w:rsid w:val="000548B7"/>
    <w:rsid w:val="00055B14"/>
    <w:rsid w:val="0005732A"/>
    <w:rsid w:val="00057F66"/>
    <w:rsid w:val="00061B9D"/>
    <w:rsid w:val="000643A3"/>
    <w:rsid w:val="00064462"/>
    <w:rsid w:val="000677B8"/>
    <w:rsid w:val="00070D02"/>
    <w:rsid w:val="00072CAD"/>
    <w:rsid w:val="00074F17"/>
    <w:rsid w:val="000759CB"/>
    <w:rsid w:val="0007750A"/>
    <w:rsid w:val="000776FC"/>
    <w:rsid w:val="00082279"/>
    <w:rsid w:val="00082B9B"/>
    <w:rsid w:val="00084850"/>
    <w:rsid w:val="00086EEC"/>
    <w:rsid w:val="00087573"/>
    <w:rsid w:val="000922C0"/>
    <w:rsid w:val="000950D4"/>
    <w:rsid w:val="00097202"/>
    <w:rsid w:val="000A02E3"/>
    <w:rsid w:val="000A7253"/>
    <w:rsid w:val="000B2230"/>
    <w:rsid w:val="000B34C7"/>
    <w:rsid w:val="000B4590"/>
    <w:rsid w:val="000B592C"/>
    <w:rsid w:val="000B707E"/>
    <w:rsid w:val="000C2D26"/>
    <w:rsid w:val="000C39CF"/>
    <w:rsid w:val="000C4D83"/>
    <w:rsid w:val="000C5317"/>
    <w:rsid w:val="000C5811"/>
    <w:rsid w:val="000C644D"/>
    <w:rsid w:val="000C6938"/>
    <w:rsid w:val="000C7C2C"/>
    <w:rsid w:val="000C7F82"/>
    <w:rsid w:val="000D156D"/>
    <w:rsid w:val="000D2567"/>
    <w:rsid w:val="000D27A5"/>
    <w:rsid w:val="000D355D"/>
    <w:rsid w:val="000D380D"/>
    <w:rsid w:val="000D3FD5"/>
    <w:rsid w:val="000D404F"/>
    <w:rsid w:val="000E3076"/>
    <w:rsid w:val="000E3079"/>
    <w:rsid w:val="000E3286"/>
    <w:rsid w:val="000E51B2"/>
    <w:rsid w:val="000E6C71"/>
    <w:rsid w:val="000E79D6"/>
    <w:rsid w:val="000E7B72"/>
    <w:rsid w:val="000F028B"/>
    <w:rsid w:val="000F35EB"/>
    <w:rsid w:val="000F7550"/>
    <w:rsid w:val="001011E6"/>
    <w:rsid w:val="00101807"/>
    <w:rsid w:val="00102423"/>
    <w:rsid w:val="00103ABD"/>
    <w:rsid w:val="0010410A"/>
    <w:rsid w:val="0010551E"/>
    <w:rsid w:val="00110F85"/>
    <w:rsid w:val="00115093"/>
    <w:rsid w:val="001156F1"/>
    <w:rsid w:val="00116216"/>
    <w:rsid w:val="0012216A"/>
    <w:rsid w:val="001234B6"/>
    <w:rsid w:val="0012375C"/>
    <w:rsid w:val="001256EA"/>
    <w:rsid w:val="00126012"/>
    <w:rsid w:val="00127E17"/>
    <w:rsid w:val="001307A0"/>
    <w:rsid w:val="0013186A"/>
    <w:rsid w:val="001356B8"/>
    <w:rsid w:val="0013794E"/>
    <w:rsid w:val="001403A2"/>
    <w:rsid w:val="001422E6"/>
    <w:rsid w:val="00143595"/>
    <w:rsid w:val="00144A74"/>
    <w:rsid w:val="00145902"/>
    <w:rsid w:val="0015012A"/>
    <w:rsid w:val="001521FD"/>
    <w:rsid w:val="00153DE3"/>
    <w:rsid w:val="0015526F"/>
    <w:rsid w:val="0015729A"/>
    <w:rsid w:val="00157FEA"/>
    <w:rsid w:val="0016147B"/>
    <w:rsid w:val="00163FBD"/>
    <w:rsid w:val="001640C1"/>
    <w:rsid w:val="00165632"/>
    <w:rsid w:val="00167BFE"/>
    <w:rsid w:val="00170B46"/>
    <w:rsid w:val="00171E67"/>
    <w:rsid w:val="00171E95"/>
    <w:rsid w:val="00172A31"/>
    <w:rsid w:val="001730C9"/>
    <w:rsid w:val="00174A8C"/>
    <w:rsid w:val="00175832"/>
    <w:rsid w:val="00175BD2"/>
    <w:rsid w:val="001763CE"/>
    <w:rsid w:val="0017641A"/>
    <w:rsid w:val="001768B6"/>
    <w:rsid w:val="001777A0"/>
    <w:rsid w:val="00181407"/>
    <w:rsid w:val="001818E5"/>
    <w:rsid w:val="00181E9A"/>
    <w:rsid w:val="00182E95"/>
    <w:rsid w:val="00184746"/>
    <w:rsid w:val="00192BE6"/>
    <w:rsid w:val="00192E41"/>
    <w:rsid w:val="00194017"/>
    <w:rsid w:val="0019636C"/>
    <w:rsid w:val="0019775A"/>
    <w:rsid w:val="00197C66"/>
    <w:rsid w:val="001A08EA"/>
    <w:rsid w:val="001A0E4B"/>
    <w:rsid w:val="001A56C9"/>
    <w:rsid w:val="001A5CCD"/>
    <w:rsid w:val="001A667A"/>
    <w:rsid w:val="001A7231"/>
    <w:rsid w:val="001A7E3C"/>
    <w:rsid w:val="001B1958"/>
    <w:rsid w:val="001B19B6"/>
    <w:rsid w:val="001B449A"/>
    <w:rsid w:val="001B47FD"/>
    <w:rsid w:val="001C076D"/>
    <w:rsid w:val="001C4372"/>
    <w:rsid w:val="001C539C"/>
    <w:rsid w:val="001C53B6"/>
    <w:rsid w:val="001C6A42"/>
    <w:rsid w:val="001C7F8D"/>
    <w:rsid w:val="001D360E"/>
    <w:rsid w:val="001D3E14"/>
    <w:rsid w:val="001D4D75"/>
    <w:rsid w:val="001E055B"/>
    <w:rsid w:val="001E269A"/>
    <w:rsid w:val="001E35A3"/>
    <w:rsid w:val="001E5B12"/>
    <w:rsid w:val="001F1DED"/>
    <w:rsid w:val="001F236D"/>
    <w:rsid w:val="001F301D"/>
    <w:rsid w:val="001F3BEE"/>
    <w:rsid w:val="001F7414"/>
    <w:rsid w:val="002000D0"/>
    <w:rsid w:val="00200C81"/>
    <w:rsid w:val="00201DC8"/>
    <w:rsid w:val="00206636"/>
    <w:rsid w:val="00210199"/>
    <w:rsid w:val="00211CCE"/>
    <w:rsid w:val="002156EA"/>
    <w:rsid w:val="00220099"/>
    <w:rsid w:val="00224490"/>
    <w:rsid w:val="002255F6"/>
    <w:rsid w:val="00226368"/>
    <w:rsid w:val="0022674A"/>
    <w:rsid w:val="00226890"/>
    <w:rsid w:val="0022740F"/>
    <w:rsid w:val="002355A7"/>
    <w:rsid w:val="00235B25"/>
    <w:rsid w:val="00237FB9"/>
    <w:rsid w:val="002406E2"/>
    <w:rsid w:val="0024389E"/>
    <w:rsid w:val="002442D7"/>
    <w:rsid w:val="00244ADB"/>
    <w:rsid w:val="002455B5"/>
    <w:rsid w:val="00245760"/>
    <w:rsid w:val="00246E7B"/>
    <w:rsid w:val="0024733F"/>
    <w:rsid w:val="00247B08"/>
    <w:rsid w:val="00251220"/>
    <w:rsid w:val="00254EF6"/>
    <w:rsid w:val="00255B6E"/>
    <w:rsid w:val="002631C8"/>
    <w:rsid w:val="002650F3"/>
    <w:rsid w:val="002679FD"/>
    <w:rsid w:val="00272948"/>
    <w:rsid w:val="00277B9E"/>
    <w:rsid w:val="00281894"/>
    <w:rsid w:val="00282CAF"/>
    <w:rsid w:val="00284BC1"/>
    <w:rsid w:val="00285012"/>
    <w:rsid w:val="002907D3"/>
    <w:rsid w:val="002918AB"/>
    <w:rsid w:val="002930DD"/>
    <w:rsid w:val="002934A4"/>
    <w:rsid w:val="0029385C"/>
    <w:rsid w:val="002976D2"/>
    <w:rsid w:val="002A6E51"/>
    <w:rsid w:val="002B170C"/>
    <w:rsid w:val="002B3EB8"/>
    <w:rsid w:val="002B4FDB"/>
    <w:rsid w:val="002B570C"/>
    <w:rsid w:val="002B69EB"/>
    <w:rsid w:val="002C1208"/>
    <w:rsid w:val="002C36D5"/>
    <w:rsid w:val="002C3B3B"/>
    <w:rsid w:val="002C601C"/>
    <w:rsid w:val="002D3F2D"/>
    <w:rsid w:val="002D47F1"/>
    <w:rsid w:val="002D6F18"/>
    <w:rsid w:val="002D741D"/>
    <w:rsid w:val="002E02B0"/>
    <w:rsid w:val="002E1DAF"/>
    <w:rsid w:val="002E3F83"/>
    <w:rsid w:val="002E4C22"/>
    <w:rsid w:val="002E60F1"/>
    <w:rsid w:val="002E68B4"/>
    <w:rsid w:val="002E7A18"/>
    <w:rsid w:val="002E7C3A"/>
    <w:rsid w:val="002E7D9D"/>
    <w:rsid w:val="002F1657"/>
    <w:rsid w:val="002F2658"/>
    <w:rsid w:val="002F3694"/>
    <w:rsid w:val="002F4F79"/>
    <w:rsid w:val="002F6E0E"/>
    <w:rsid w:val="0030042E"/>
    <w:rsid w:val="00303DD2"/>
    <w:rsid w:val="003077CB"/>
    <w:rsid w:val="00307ACE"/>
    <w:rsid w:val="00313508"/>
    <w:rsid w:val="00313B78"/>
    <w:rsid w:val="003143A0"/>
    <w:rsid w:val="003154F7"/>
    <w:rsid w:val="003176F8"/>
    <w:rsid w:val="003208CB"/>
    <w:rsid w:val="003215A7"/>
    <w:rsid w:val="00322E0C"/>
    <w:rsid w:val="00323A74"/>
    <w:rsid w:val="0032530D"/>
    <w:rsid w:val="003259C8"/>
    <w:rsid w:val="00325B81"/>
    <w:rsid w:val="00326405"/>
    <w:rsid w:val="00326A1D"/>
    <w:rsid w:val="00326D15"/>
    <w:rsid w:val="00326DD2"/>
    <w:rsid w:val="00333B3E"/>
    <w:rsid w:val="00342934"/>
    <w:rsid w:val="00344C1F"/>
    <w:rsid w:val="003451E7"/>
    <w:rsid w:val="00350E84"/>
    <w:rsid w:val="00352F29"/>
    <w:rsid w:val="00353FB2"/>
    <w:rsid w:val="003549F3"/>
    <w:rsid w:val="00356A92"/>
    <w:rsid w:val="00360E3B"/>
    <w:rsid w:val="00360ED4"/>
    <w:rsid w:val="00363D84"/>
    <w:rsid w:val="00364D75"/>
    <w:rsid w:val="003656EA"/>
    <w:rsid w:val="003725FA"/>
    <w:rsid w:val="00375207"/>
    <w:rsid w:val="00376E53"/>
    <w:rsid w:val="003770FA"/>
    <w:rsid w:val="00381441"/>
    <w:rsid w:val="00382643"/>
    <w:rsid w:val="0038326B"/>
    <w:rsid w:val="00385B4F"/>
    <w:rsid w:val="00385F08"/>
    <w:rsid w:val="00385F37"/>
    <w:rsid w:val="0039080C"/>
    <w:rsid w:val="00391267"/>
    <w:rsid w:val="003A1BFB"/>
    <w:rsid w:val="003A3D79"/>
    <w:rsid w:val="003A4E1B"/>
    <w:rsid w:val="003A5117"/>
    <w:rsid w:val="003B4E2A"/>
    <w:rsid w:val="003C00E3"/>
    <w:rsid w:val="003C0B27"/>
    <w:rsid w:val="003C11F2"/>
    <w:rsid w:val="003C2D8C"/>
    <w:rsid w:val="003C2E1E"/>
    <w:rsid w:val="003C4E6F"/>
    <w:rsid w:val="003E30B5"/>
    <w:rsid w:val="003E3229"/>
    <w:rsid w:val="003E3F1D"/>
    <w:rsid w:val="003E4962"/>
    <w:rsid w:val="003E75A4"/>
    <w:rsid w:val="003F0739"/>
    <w:rsid w:val="003F2657"/>
    <w:rsid w:val="003F3480"/>
    <w:rsid w:val="003F3FAF"/>
    <w:rsid w:val="003F4BFC"/>
    <w:rsid w:val="003F6119"/>
    <w:rsid w:val="003F6284"/>
    <w:rsid w:val="003F655A"/>
    <w:rsid w:val="003F6577"/>
    <w:rsid w:val="003F7A97"/>
    <w:rsid w:val="004001B0"/>
    <w:rsid w:val="004011C3"/>
    <w:rsid w:val="00404CF7"/>
    <w:rsid w:val="00406248"/>
    <w:rsid w:val="00407C87"/>
    <w:rsid w:val="00410D1A"/>
    <w:rsid w:val="0041609D"/>
    <w:rsid w:val="004167EF"/>
    <w:rsid w:val="0042109A"/>
    <w:rsid w:val="004234F4"/>
    <w:rsid w:val="0042443A"/>
    <w:rsid w:val="00424853"/>
    <w:rsid w:val="00426AEA"/>
    <w:rsid w:val="004273D3"/>
    <w:rsid w:val="00427E9E"/>
    <w:rsid w:val="00434C08"/>
    <w:rsid w:val="00441B2A"/>
    <w:rsid w:val="00445A7C"/>
    <w:rsid w:val="00446952"/>
    <w:rsid w:val="00447771"/>
    <w:rsid w:val="00450A48"/>
    <w:rsid w:val="004517FC"/>
    <w:rsid w:val="00451CAE"/>
    <w:rsid w:val="00460E63"/>
    <w:rsid w:val="00463E4D"/>
    <w:rsid w:val="00464284"/>
    <w:rsid w:val="0046435E"/>
    <w:rsid w:val="00471BF5"/>
    <w:rsid w:val="004729F0"/>
    <w:rsid w:val="00474008"/>
    <w:rsid w:val="0047736C"/>
    <w:rsid w:val="0048058B"/>
    <w:rsid w:val="004842F6"/>
    <w:rsid w:val="004851FB"/>
    <w:rsid w:val="00486442"/>
    <w:rsid w:val="00486454"/>
    <w:rsid w:val="0049089E"/>
    <w:rsid w:val="00492A1F"/>
    <w:rsid w:val="00493350"/>
    <w:rsid w:val="00494F8D"/>
    <w:rsid w:val="00497067"/>
    <w:rsid w:val="004A02E0"/>
    <w:rsid w:val="004A1A6F"/>
    <w:rsid w:val="004A360C"/>
    <w:rsid w:val="004A373F"/>
    <w:rsid w:val="004A48C2"/>
    <w:rsid w:val="004B0E64"/>
    <w:rsid w:val="004B3012"/>
    <w:rsid w:val="004B35FA"/>
    <w:rsid w:val="004B3822"/>
    <w:rsid w:val="004C2904"/>
    <w:rsid w:val="004C2E20"/>
    <w:rsid w:val="004C3C94"/>
    <w:rsid w:val="004C43BE"/>
    <w:rsid w:val="004C5A8C"/>
    <w:rsid w:val="004C5CE0"/>
    <w:rsid w:val="004D25DF"/>
    <w:rsid w:val="004D4607"/>
    <w:rsid w:val="004D6DF2"/>
    <w:rsid w:val="004E0714"/>
    <w:rsid w:val="004E5FF4"/>
    <w:rsid w:val="004F1D0B"/>
    <w:rsid w:val="004F25F9"/>
    <w:rsid w:val="004F2E5C"/>
    <w:rsid w:val="004F4DC3"/>
    <w:rsid w:val="004F52A8"/>
    <w:rsid w:val="004F53B9"/>
    <w:rsid w:val="00500B50"/>
    <w:rsid w:val="00501D6D"/>
    <w:rsid w:val="00502122"/>
    <w:rsid w:val="00502854"/>
    <w:rsid w:val="0050293D"/>
    <w:rsid w:val="00502F84"/>
    <w:rsid w:val="00504DFE"/>
    <w:rsid w:val="005052C7"/>
    <w:rsid w:val="0051041A"/>
    <w:rsid w:val="00513038"/>
    <w:rsid w:val="00513317"/>
    <w:rsid w:val="005153DA"/>
    <w:rsid w:val="00515839"/>
    <w:rsid w:val="00517CA1"/>
    <w:rsid w:val="00522775"/>
    <w:rsid w:val="00523025"/>
    <w:rsid w:val="00524763"/>
    <w:rsid w:val="0052650B"/>
    <w:rsid w:val="00533602"/>
    <w:rsid w:val="0053697A"/>
    <w:rsid w:val="00541AAB"/>
    <w:rsid w:val="0054243D"/>
    <w:rsid w:val="0054409A"/>
    <w:rsid w:val="0054491C"/>
    <w:rsid w:val="0054595D"/>
    <w:rsid w:val="00547EA6"/>
    <w:rsid w:val="005514CE"/>
    <w:rsid w:val="00551D42"/>
    <w:rsid w:val="005544BF"/>
    <w:rsid w:val="005603E8"/>
    <w:rsid w:val="0056659D"/>
    <w:rsid w:val="00566BA8"/>
    <w:rsid w:val="00566DF9"/>
    <w:rsid w:val="00571849"/>
    <w:rsid w:val="00572108"/>
    <w:rsid w:val="0057211F"/>
    <w:rsid w:val="0057483B"/>
    <w:rsid w:val="005764DD"/>
    <w:rsid w:val="00580080"/>
    <w:rsid w:val="00583FDB"/>
    <w:rsid w:val="005864DE"/>
    <w:rsid w:val="00593D34"/>
    <w:rsid w:val="00594B24"/>
    <w:rsid w:val="0059542C"/>
    <w:rsid w:val="0059699D"/>
    <w:rsid w:val="005975EC"/>
    <w:rsid w:val="00597B23"/>
    <w:rsid w:val="005A21FC"/>
    <w:rsid w:val="005A53E3"/>
    <w:rsid w:val="005B0CD9"/>
    <w:rsid w:val="005B7783"/>
    <w:rsid w:val="005B7E02"/>
    <w:rsid w:val="005C0274"/>
    <w:rsid w:val="005C103B"/>
    <w:rsid w:val="005C2135"/>
    <w:rsid w:val="005C2396"/>
    <w:rsid w:val="005C39FC"/>
    <w:rsid w:val="005C3DF6"/>
    <w:rsid w:val="005C52A1"/>
    <w:rsid w:val="005C52A8"/>
    <w:rsid w:val="005C53E0"/>
    <w:rsid w:val="005C5B11"/>
    <w:rsid w:val="005C6902"/>
    <w:rsid w:val="005C7BE8"/>
    <w:rsid w:val="005C7C9F"/>
    <w:rsid w:val="005D6A21"/>
    <w:rsid w:val="005E054E"/>
    <w:rsid w:val="005E08A8"/>
    <w:rsid w:val="005E3142"/>
    <w:rsid w:val="005E4AC9"/>
    <w:rsid w:val="005E5C04"/>
    <w:rsid w:val="005E6651"/>
    <w:rsid w:val="005E7474"/>
    <w:rsid w:val="005F0130"/>
    <w:rsid w:val="005F231C"/>
    <w:rsid w:val="005F7099"/>
    <w:rsid w:val="00603D53"/>
    <w:rsid w:val="00605836"/>
    <w:rsid w:val="0060760B"/>
    <w:rsid w:val="006102D3"/>
    <w:rsid w:val="00611E49"/>
    <w:rsid w:val="0061253C"/>
    <w:rsid w:val="00612FDC"/>
    <w:rsid w:val="00614D29"/>
    <w:rsid w:val="006162DF"/>
    <w:rsid w:val="0061767C"/>
    <w:rsid w:val="00617D05"/>
    <w:rsid w:val="0062036D"/>
    <w:rsid w:val="0062134B"/>
    <w:rsid w:val="006223E4"/>
    <w:rsid w:val="00625930"/>
    <w:rsid w:val="00625F6B"/>
    <w:rsid w:val="00631F21"/>
    <w:rsid w:val="00637E30"/>
    <w:rsid w:val="0064168E"/>
    <w:rsid w:val="00641851"/>
    <w:rsid w:val="00641A3C"/>
    <w:rsid w:val="0064225B"/>
    <w:rsid w:val="006430AC"/>
    <w:rsid w:val="00643468"/>
    <w:rsid w:val="006459AF"/>
    <w:rsid w:val="006474F0"/>
    <w:rsid w:val="00651A3D"/>
    <w:rsid w:val="00651D4A"/>
    <w:rsid w:val="006520A4"/>
    <w:rsid w:val="00654F2C"/>
    <w:rsid w:val="006604FF"/>
    <w:rsid w:val="006630BB"/>
    <w:rsid w:val="006652DA"/>
    <w:rsid w:val="00665314"/>
    <w:rsid w:val="00670F34"/>
    <w:rsid w:val="00670FD8"/>
    <w:rsid w:val="00672A16"/>
    <w:rsid w:val="006732AC"/>
    <w:rsid w:val="00673368"/>
    <w:rsid w:val="00673BE3"/>
    <w:rsid w:val="00674D40"/>
    <w:rsid w:val="00675BFC"/>
    <w:rsid w:val="00675F45"/>
    <w:rsid w:val="00680D6B"/>
    <w:rsid w:val="006831E8"/>
    <w:rsid w:val="00683B1C"/>
    <w:rsid w:val="0068623D"/>
    <w:rsid w:val="00686D69"/>
    <w:rsid w:val="006872A2"/>
    <w:rsid w:val="00687C7C"/>
    <w:rsid w:val="00690795"/>
    <w:rsid w:val="0069596F"/>
    <w:rsid w:val="00696425"/>
    <w:rsid w:val="006974F9"/>
    <w:rsid w:val="006A10AF"/>
    <w:rsid w:val="006A7AAF"/>
    <w:rsid w:val="006B02E5"/>
    <w:rsid w:val="006B0ED1"/>
    <w:rsid w:val="006B33B5"/>
    <w:rsid w:val="006B5770"/>
    <w:rsid w:val="006B6764"/>
    <w:rsid w:val="006B7BD6"/>
    <w:rsid w:val="006C20FA"/>
    <w:rsid w:val="006C35DA"/>
    <w:rsid w:val="006C5EAF"/>
    <w:rsid w:val="006C6757"/>
    <w:rsid w:val="006C71C3"/>
    <w:rsid w:val="006C7295"/>
    <w:rsid w:val="006D4759"/>
    <w:rsid w:val="006E3B88"/>
    <w:rsid w:val="006F0E1F"/>
    <w:rsid w:val="006F3958"/>
    <w:rsid w:val="006F3CF8"/>
    <w:rsid w:val="00703F65"/>
    <w:rsid w:val="00703FFD"/>
    <w:rsid w:val="0070628A"/>
    <w:rsid w:val="007148F9"/>
    <w:rsid w:val="00720389"/>
    <w:rsid w:val="00724BCB"/>
    <w:rsid w:val="00726042"/>
    <w:rsid w:val="0073300A"/>
    <w:rsid w:val="007345B8"/>
    <w:rsid w:val="00737C9B"/>
    <w:rsid w:val="00741BFE"/>
    <w:rsid w:val="00742378"/>
    <w:rsid w:val="00746372"/>
    <w:rsid w:val="007478FB"/>
    <w:rsid w:val="00750AA4"/>
    <w:rsid w:val="00773E22"/>
    <w:rsid w:val="007742A9"/>
    <w:rsid w:val="0077472E"/>
    <w:rsid w:val="00774EFE"/>
    <w:rsid w:val="007754DF"/>
    <w:rsid w:val="007754E7"/>
    <w:rsid w:val="00780390"/>
    <w:rsid w:val="00786D62"/>
    <w:rsid w:val="00791983"/>
    <w:rsid w:val="00793BF2"/>
    <w:rsid w:val="00796FE5"/>
    <w:rsid w:val="00797F50"/>
    <w:rsid w:val="007A266F"/>
    <w:rsid w:val="007A36C0"/>
    <w:rsid w:val="007A5615"/>
    <w:rsid w:val="007A6B7F"/>
    <w:rsid w:val="007B1503"/>
    <w:rsid w:val="007B56D1"/>
    <w:rsid w:val="007B65E9"/>
    <w:rsid w:val="007B6880"/>
    <w:rsid w:val="007C2ED2"/>
    <w:rsid w:val="007C31F9"/>
    <w:rsid w:val="007C44D8"/>
    <w:rsid w:val="007C55AC"/>
    <w:rsid w:val="007C5D5B"/>
    <w:rsid w:val="007C63BD"/>
    <w:rsid w:val="007C6B7A"/>
    <w:rsid w:val="007C7C39"/>
    <w:rsid w:val="007D149C"/>
    <w:rsid w:val="007D404F"/>
    <w:rsid w:val="007D43A2"/>
    <w:rsid w:val="007D4F95"/>
    <w:rsid w:val="007D5AE2"/>
    <w:rsid w:val="007D689B"/>
    <w:rsid w:val="007E0C32"/>
    <w:rsid w:val="007E12F3"/>
    <w:rsid w:val="007E296A"/>
    <w:rsid w:val="007E340A"/>
    <w:rsid w:val="007F05BA"/>
    <w:rsid w:val="007F42DA"/>
    <w:rsid w:val="007F602A"/>
    <w:rsid w:val="007F7297"/>
    <w:rsid w:val="007F7B7C"/>
    <w:rsid w:val="00801144"/>
    <w:rsid w:val="00804FED"/>
    <w:rsid w:val="00806F76"/>
    <w:rsid w:val="0080770D"/>
    <w:rsid w:val="00824925"/>
    <w:rsid w:val="008261F6"/>
    <w:rsid w:val="00827E4F"/>
    <w:rsid w:val="00830B52"/>
    <w:rsid w:val="0083760B"/>
    <w:rsid w:val="00840A64"/>
    <w:rsid w:val="00844F16"/>
    <w:rsid w:val="0084560F"/>
    <w:rsid w:val="00846C2F"/>
    <w:rsid w:val="00851D0A"/>
    <w:rsid w:val="0085608E"/>
    <w:rsid w:val="008563CF"/>
    <w:rsid w:val="00856428"/>
    <w:rsid w:val="00857198"/>
    <w:rsid w:val="00865027"/>
    <w:rsid w:val="00865B5D"/>
    <w:rsid w:val="00865FF4"/>
    <w:rsid w:val="00867B85"/>
    <w:rsid w:val="00871520"/>
    <w:rsid w:val="00871B02"/>
    <w:rsid w:val="00872561"/>
    <w:rsid w:val="0087313E"/>
    <w:rsid w:val="00875C32"/>
    <w:rsid w:val="008771C8"/>
    <w:rsid w:val="00877543"/>
    <w:rsid w:val="00877D6E"/>
    <w:rsid w:val="008814C1"/>
    <w:rsid w:val="008901C3"/>
    <w:rsid w:val="00890D6C"/>
    <w:rsid w:val="008938B9"/>
    <w:rsid w:val="00893B3E"/>
    <w:rsid w:val="00896356"/>
    <w:rsid w:val="008A00B5"/>
    <w:rsid w:val="008A0522"/>
    <w:rsid w:val="008A306C"/>
    <w:rsid w:val="008A4B6E"/>
    <w:rsid w:val="008A68B3"/>
    <w:rsid w:val="008B27DD"/>
    <w:rsid w:val="008B37E0"/>
    <w:rsid w:val="008B6FE9"/>
    <w:rsid w:val="008C24E7"/>
    <w:rsid w:val="008C749A"/>
    <w:rsid w:val="008D1E04"/>
    <w:rsid w:val="008D4B1A"/>
    <w:rsid w:val="008D5BD3"/>
    <w:rsid w:val="008D743C"/>
    <w:rsid w:val="008E0511"/>
    <w:rsid w:val="008E2586"/>
    <w:rsid w:val="008E267D"/>
    <w:rsid w:val="008E2A5F"/>
    <w:rsid w:val="008E59EA"/>
    <w:rsid w:val="008F50B2"/>
    <w:rsid w:val="008F686D"/>
    <w:rsid w:val="008F7A84"/>
    <w:rsid w:val="00901656"/>
    <w:rsid w:val="00904E1A"/>
    <w:rsid w:val="009063EB"/>
    <w:rsid w:val="009111F6"/>
    <w:rsid w:val="00913B2F"/>
    <w:rsid w:val="009148DE"/>
    <w:rsid w:val="00921088"/>
    <w:rsid w:val="009218B7"/>
    <w:rsid w:val="00923367"/>
    <w:rsid w:val="00923B2E"/>
    <w:rsid w:val="00923F08"/>
    <w:rsid w:val="009242E8"/>
    <w:rsid w:val="0092531B"/>
    <w:rsid w:val="00930406"/>
    <w:rsid w:val="0093299A"/>
    <w:rsid w:val="00934AC6"/>
    <w:rsid w:val="009374D0"/>
    <w:rsid w:val="009427B8"/>
    <w:rsid w:val="00947D98"/>
    <w:rsid w:val="00947E4B"/>
    <w:rsid w:val="00955386"/>
    <w:rsid w:val="0096107E"/>
    <w:rsid w:val="009615EE"/>
    <w:rsid w:val="00962103"/>
    <w:rsid w:val="00962B62"/>
    <w:rsid w:val="00963259"/>
    <w:rsid w:val="00963344"/>
    <w:rsid w:val="009638E3"/>
    <w:rsid w:val="00966FF6"/>
    <w:rsid w:val="009720A6"/>
    <w:rsid w:val="00972C27"/>
    <w:rsid w:val="00975CC1"/>
    <w:rsid w:val="00975F3C"/>
    <w:rsid w:val="00977B14"/>
    <w:rsid w:val="00977C9D"/>
    <w:rsid w:val="00985B3E"/>
    <w:rsid w:val="00990A40"/>
    <w:rsid w:val="0099107A"/>
    <w:rsid w:val="00991235"/>
    <w:rsid w:val="00993479"/>
    <w:rsid w:val="009A1D73"/>
    <w:rsid w:val="009A37FE"/>
    <w:rsid w:val="009A4E1E"/>
    <w:rsid w:val="009B1D49"/>
    <w:rsid w:val="009B356F"/>
    <w:rsid w:val="009B3781"/>
    <w:rsid w:val="009B48A3"/>
    <w:rsid w:val="009B6EED"/>
    <w:rsid w:val="009C28F6"/>
    <w:rsid w:val="009C3032"/>
    <w:rsid w:val="009C60BE"/>
    <w:rsid w:val="009C75E5"/>
    <w:rsid w:val="009D0CD0"/>
    <w:rsid w:val="009D13A8"/>
    <w:rsid w:val="009D4E1A"/>
    <w:rsid w:val="009D5761"/>
    <w:rsid w:val="009D65B0"/>
    <w:rsid w:val="009E0632"/>
    <w:rsid w:val="009E4223"/>
    <w:rsid w:val="009E5905"/>
    <w:rsid w:val="009E64B6"/>
    <w:rsid w:val="009F0818"/>
    <w:rsid w:val="009F1B45"/>
    <w:rsid w:val="009F2928"/>
    <w:rsid w:val="009F48AA"/>
    <w:rsid w:val="009F6F19"/>
    <w:rsid w:val="00A0046F"/>
    <w:rsid w:val="00A0192F"/>
    <w:rsid w:val="00A01B39"/>
    <w:rsid w:val="00A02DEB"/>
    <w:rsid w:val="00A0544B"/>
    <w:rsid w:val="00A05A4A"/>
    <w:rsid w:val="00A05A70"/>
    <w:rsid w:val="00A12516"/>
    <w:rsid w:val="00A2213C"/>
    <w:rsid w:val="00A2609B"/>
    <w:rsid w:val="00A32FDC"/>
    <w:rsid w:val="00A34B5A"/>
    <w:rsid w:val="00A34D8A"/>
    <w:rsid w:val="00A35A17"/>
    <w:rsid w:val="00A36310"/>
    <w:rsid w:val="00A42D14"/>
    <w:rsid w:val="00A43ED4"/>
    <w:rsid w:val="00A441B8"/>
    <w:rsid w:val="00A4490F"/>
    <w:rsid w:val="00A464D0"/>
    <w:rsid w:val="00A5102E"/>
    <w:rsid w:val="00A555D9"/>
    <w:rsid w:val="00A5786F"/>
    <w:rsid w:val="00A617B0"/>
    <w:rsid w:val="00A6210A"/>
    <w:rsid w:val="00A67BA6"/>
    <w:rsid w:val="00A67DC3"/>
    <w:rsid w:val="00A76410"/>
    <w:rsid w:val="00A8196E"/>
    <w:rsid w:val="00A8461B"/>
    <w:rsid w:val="00A84A5E"/>
    <w:rsid w:val="00A85B56"/>
    <w:rsid w:val="00A86A8C"/>
    <w:rsid w:val="00A91792"/>
    <w:rsid w:val="00A94FFF"/>
    <w:rsid w:val="00A9737E"/>
    <w:rsid w:val="00AA07B0"/>
    <w:rsid w:val="00AA0B88"/>
    <w:rsid w:val="00AA12D2"/>
    <w:rsid w:val="00AB1521"/>
    <w:rsid w:val="00AB203D"/>
    <w:rsid w:val="00AB4F91"/>
    <w:rsid w:val="00AB595C"/>
    <w:rsid w:val="00AB75BC"/>
    <w:rsid w:val="00AC1E81"/>
    <w:rsid w:val="00AC5DE1"/>
    <w:rsid w:val="00AD5BBD"/>
    <w:rsid w:val="00AD6BE1"/>
    <w:rsid w:val="00AE0ADD"/>
    <w:rsid w:val="00AE2BBB"/>
    <w:rsid w:val="00AE2D30"/>
    <w:rsid w:val="00AE45BC"/>
    <w:rsid w:val="00AF0BDB"/>
    <w:rsid w:val="00AF1540"/>
    <w:rsid w:val="00AF19CD"/>
    <w:rsid w:val="00AF2C23"/>
    <w:rsid w:val="00AF63DF"/>
    <w:rsid w:val="00B002CC"/>
    <w:rsid w:val="00B0142F"/>
    <w:rsid w:val="00B038C5"/>
    <w:rsid w:val="00B10821"/>
    <w:rsid w:val="00B10EBC"/>
    <w:rsid w:val="00B12A4C"/>
    <w:rsid w:val="00B22466"/>
    <w:rsid w:val="00B275D0"/>
    <w:rsid w:val="00B30EDD"/>
    <w:rsid w:val="00B31856"/>
    <w:rsid w:val="00B32E4E"/>
    <w:rsid w:val="00B34377"/>
    <w:rsid w:val="00B36A76"/>
    <w:rsid w:val="00B37CF2"/>
    <w:rsid w:val="00B41176"/>
    <w:rsid w:val="00B427DE"/>
    <w:rsid w:val="00B42AE8"/>
    <w:rsid w:val="00B449BE"/>
    <w:rsid w:val="00B454F2"/>
    <w:rsid w:val="00B45BAE"/>
    <w:rsid w:val="00B52205"/>
    <w:rsid w:val="00B52BB0"/>
    <w:rsid w:val="00B536B3"/>
    <w:rsid w:val="00B548B8"/>
    <w:rsid w:val="00B6542C"/>
    <w:rsid w:val="00B6579B"/>
    <w:rsid w:val="00B67C57"/>
    <w:rsid w:val="00B708F7"/>
    <w:rsid w:val="00B70A39"/>
    <w:rsid w:val="00B7119B"/>
    <w:rsid w:val="00B74019"/>
    <w:rsid w:val="00B76FFF"/>
    <w:rsid w:val="00B859F8"/>
    <w:rsid w:val="00B85B16"/>
    <w:rsid w:val="00B860A8"/>
    <w:rsid w:val="00B86638"/>
    <w:rsid w:val="00B923B8"/>
    <w:rsid w:val="00B94388"/>
    <w:rsid w:val="00B94FC5"/>
    <w:rsid w:val="00B95C63"/>
    <w:rsid w:val="00B975BC"/>
    <w:rsid w:val="00B97EC5"/>
    <w:rsid w:val="00BA057C"/>
    <w:rsid w:val="00BA058D"/>
    <w:rsid w:val="00BA1F5D"/>
    <w:rsid w:val="00BA4243"/>
    <w:rsid w:val="00BA57BA"/>
    <w:rsid w:val="00BB1A69"/>
    <w:rsid w:val="00BB5184"/>
    <w:rsid w:val="00BB72E4"/>
    <w:rsid w:val="00BC0B0C"/>
    <w:rsid w:val="00BC12E5"/>
    <w:rsid w:val="00BC2AEC"/>
    <w:rsid w:val="00BC2C50"/>
    <w:rsid w:val="00BC4F83"/>
    <w:rsid w:val="00BD4DDD"/>
    <w:rsid w:val="00BD6679"/>
    <w:rsid w:val="00BD66D7"/>
    <w:rsid w:val="00BD7F7E"/>
    <w:rsid w:val="00BE25C1"/>
    <w:rsid w:val="00BE2936"/>
    <w:rsid w:val="00BE2C6D"/>
    <w:rsid w:val="00BE355D"/>
    <w:rsid w:val="00BE45C3"/>
    <w:rsid w:val="00BF300F"/>
    <w:rsid w:val="00BF535D"/>
    <w:rsid w:val="00BF59EE"/>
    <w:rsid w:val="00BF7A8C"/>
    <w:rsid w:val="00C00544"/>
    <w:rsid w:val="00C007DB"/>
    <w:rsid w:val="00C00B42"/>
    <w:rsid w:val="00C053B1"/>
    <w:rsid w:val="00C06534"/>
    <w:rsid w:val="00C069CB"/>
    <w:rsid w:val="00C0741E"/>
    <w:rsid w:val="00C14CDB"/>
    <w:rsid w:val="00C15BD7"/>
    <w:rsid w:val="00C177D6"/>
    <w:rsid w:val="00C20937"/>
    <w:rsid w:val="00C223C9"/>
    <w:rsid w:val="00C23126"/>
    <w:rsid w:val="00C23C37"/>
    <w:rsid w:val="00C261EF"/>
    <w:rsid w:val="00C26444"/>
    <w:rsid w:val="00C30086"/>
    <w:rsid w:val="00C301AA"/>
    <w:rsid w:val="00C32035"/>
    <w:rsid w:val="00C32C97"/>
    <w:rsid w:val="00C34574"/>
    <w:rsid w:val="00C354D8"/>
    <w:rsid w:val="00C4194D"/>
    <w:rsid w:val="00C41AE0"/>
    <w:rsid w:val="00C4438B"/>
    <w:rsid w:val="00C45105"/>
    <w:rsid w:val="00C477E0"/>
    <w:rsid w:val="00C50E2F"/>
    <w:rsid w:val="00C533EC"/>
    <w:rsid w:val="00C535F9"/>
    <w:rsid w:val="00C628D7"/>
    <w:rsid w:val="00C63201"/>
    <w:rsid w:val="00C643E8"/>
    <w:rsid w:val="00C64EEA"/>
    <w:rsid w:val="00C72026"/>
    <w:rsid w:val="00C742AE"/>
    <w:rsid w:val="00C74BA9"/>
    <w:rsid w:val="00C8134C"/>
    <w:rsid w:val="00C852D1"/>
    <w:rsid w:val="00C869F7"/>
    <w:rsid w:val="00C90A3D"/>
    <w:rsid w:val="00C915E2"/>
    <w:rsid w:val="00C9430A"/>
    <w:rsid w:val="00C95DD5"/>
    <w:rsid w:val="00C967C6"/>
    <w:rsid w:val="00CA0804"/>
    <w:rsid w:val="00CA2F59"/>
    <w:rsid w:val="00CA44BC"/>
    <w:rsid w:val="00CC4F5D"/>
    <w:rsid w:val="00CC6172"/>
    <w:rsid w:val="00CD1104"/>
    <w:rsid w:val="00CD306E"/>
    <w:rsid w:val="00CD31FA"/>
    <w:rsid w:val="00CD5FB8"/>
    <w:rsid w:val="00CD714C"/>
    <w:rsid w:val="00CE07AA"/>
    <w:rsid w:val="00CE3894"/>
    <w:rsid w:val="00CE4702"/>
    <w:rsid w:val="00CE48C4"/>
    <w:rsid w:val="00CE6723"/>
    <w:rsid w:val="00CF71FA"/>
    <w:rsid w:val="00D01DE6"/>
    <w:rsid w:val="00D0270A"/>
    <w:rsid w:val="00D03EB8"/>
    <w:rsid w:val="00D0402F"/>
    <w:rsid w:val="00D047FE"/>
    <w:rsid w:val="00D054B1"/>
    <w:rsid w:val="00D05D4C"/>
    <w:rsid w:val="00D118C4"/>
    <w:rsid w:val="00D11EF1"/>
    <w:rsid w:val="00D12201"/>
    <w:rsid w:val="00D12EA2"/>
    <w:rsid w:val="00D17924"/>
    <w:rsid w:val="00D21A44"/>
    <w:rsid w:val="00D24447"/>
    <w:rsid w:val="00D24AB9"/>
    <w:rsid w:val="00D250CF"/>
    <w:rsid w:val="00D269D1"/>
    <w:rsid w:val="00D30925"/>
    <w:rsid w:val="00D315C7"/>
    <w:rsid w:val="00D3236D"/>
    <w:rsid w:val="00D33623"/>
    <w:rsid w:val="00D33B3A"/>
    <w:rsid w:val="00D34A45"/>
    <w:rsid w:val="00D44D5B"/>
    <w:rsid w:val="00D45736"/>
    <w:rsid w:val="00D4752F"/>
    <w:rsid w:val="00D51B71"/>
    <w:rsid w:val="00D51C62"/>
    <w:rsid w:val="00D5219F"/>
    <w:rsid w:val="00D530B1"/>
    <w:rsid w:val="00D5506B"/>
    <w:rsid w:val="00D604F0"/>
    <w:rsid w:val="00D637FC"/>
    <w:rsid w:val="00D63DF2"/>
    <w:rsid w:val="00D726CE"/>
    <w:rsid w:val="00D73DF2"/>
    <w:rsid w:val="00D74262"/>
    <w:rsid w:val="00D7527F"/>
    <w:rsid w:val="00D76D1F"/>
    <w:rsid w:val="00D802AF"/>
    <w:rsid w:val="00D817DD"/>
    <w:rsid w:val="00D9068B"/>
    <w:rsid w:val="00D9132D"/>
    <w:rsid w:val="00D93C16"/>
    <w:rsid w:val="00D95A96"/>
    <w:rsid w:val="00D966C8"/>
    <w:rsid w:val="00D979C8"/>
    <w:rsid w:val="00DA240B"/>
    <w:rsid w:val="00DA3A86"/>
    <w:rsid w:val="00DA4B68"/>
    <w:rsid w:val="00DA5C10"/>
    <w:rsid w:val="00DA7411"/>
    <w:rsid w:val="00DA7462"/>
    <w:rsid w:val="00DB21EC"/>
    <w:rsid w:val="00DB4C77"/>
    <w:rsid w:val="00DB5884"/>
    <w:rsid w:val="00DB61E9"/>
    <w:rsid w:val="00DB7EFB"/>
    <w:rsid w:val="00DC0FE8"/>
    <w:rsid w:val="00DC12E9"/>
    <w:rsid w:val="00DC18AB"/>
    <w:rsid w:val="00DC4C84"/>
    <w:rsid w:val="00DD2164"/>
    <w:rsid w:val="00DD239A"/>
    <w:rsid w:val="00DD253F"/>
    <w:rsid w:val="00DD5430"/>
    <w:rsid w:val="00DD56F5"/>
    <w:rsid w:val="00DD7EF7"/>
    <w:rsid w:val="00DE1E8F"/>
    <w:rsid w:val="00DE29B2"/>
    <w:rsid w:val="00DE3342"/>
    <w:rsid w:val="00DF66C0"/>
    <w:rsid w:val="00E01792"/>
    <w:rsid w:val="00E02FD4"/>
    <w:rsid w:val="00E034BC"/>
    <w:rsid w:val="00E039DF"/>
    <w:rsid w:val="00E05C6A"/>
    <w:rsid w:val="00E11869"/>
    <w:rsid w:val="00E21A17"/>
    <w:rsid w:val="00E221AA"/>
    <w:rsid w:val="00E254F9"/>
    <w:rsid w:val="00E37D3B"/>
    <w:rsid w:val="00E42593"/>
    <w:rsid w:val="00E431A5"/>
    <w:rsid w:val="00E43A15"/>
    <w:rsid w:val="00E454AE"/>
    <w:rsid w:val="00E47391"/>
    <w:rsid w:val="00E55AE8"/>
    <w:rsid w:val="00E605F3"/>
    <w:rsid w:val="00E6064B"/>
    <w:rsid w:val="00E61796"/>
    <w:rsid w:val="00E63105"/>
    <w:rsid w:val="00E63249"/>
    <w:rsid w:val="00E63C24"/>
    <w:rsid w:val="00E667D9"/>
    <w:rsid w:val="00E67286"/>
    <w:rsid w:val="00E703EC"/>
    <w:rsid w:val="00E711AE"/>
    <w:rsid w:val="00E72400"/>
    <w:rsid w:val="00E72F8B"/>
    <w:rsid w:val="00E7710C"/>
    <w:rsid w:val="00E77B3D"/>
    <w:rsid w:val="00E82AEB"/>
    <w:rsid w:val="00E82E78"/>
    <w:rsid w:val="00E851A7"/>
    <w:rsid w:val="00E92D97"/>
    <w:rsid w:val="00E93F70"/>
    <w:rsid w:val="00E9639C"/>
    <w:rsid w:val="00EA0944"/>
    <w:rsid w:val="00EA1FB3"/>
    <w:rsid w:val="00EA26AF"/>
    <w:rsid w:val="00EA6256"/>
    <w:rsid w:val="00EA7B53"/>
    <w:rsid w:val="00EB0320"/>
    <w:rsid w:val="00EC1ED7"/>
    <w:rsid w:val="00EC3D0D"/>
    <w:rsid w:val="00EC5287"/>
    <w:rsid w:val="00EC6500"/>
    <w:rsid w:val="00ED1DE9"/>
    <w:rsid w:val="00ED4C3F"/>
    <w:rsid w:val="00ED6B44"/>
    <w:rsid w:val="00ED774C"/>
    <w:rsid w:val="00EE2508"/>
    <w:rsid w:val="00EE5A31"/>
    <w:rsid w:val="00EE6A17"/>
    <w:rsid w:val="00EE760C"/>
    <w:rsid w:val="00EF0211"/>
    <w:rsid w:val="00EF0DEC"/>
    <w:rsid w:val="00EF5485"/>
    <w:rsid w:val="00F002C9"/>
    <w:rsid w:val="00F01A44"/>
    <w:rsid w:val="00F036D5"/>
    <w:rsid w:val="00F03B05"/>
    <w:rsid w:val="00F03C54"/>
    <w:rsid w:val="00F03E4C"/>
    <w:rsid w:val="00F04056"/>
    <w:rsid w:val="00F06B59"/>
    <w:rsid w:val="00F071E8"/>
    <w:rsid w:val="00F0743D"/>
    <w:rsid w:val="00F11B01"/>
    <w:rsid w:val="00F129D5"/>
    <w:rsid w:val="00F15202"/>
    <w:rsid w:val="00F16C5A"/>
    <w:rsid w:val="00F20F68"/>
    <w:rsid w:val="00F214D3"/>
    <w:rsid w:val="00F21BE4"/>
    <w:rsid w:val="00F238C6"/>
    <w:rsid w:val="00F243AA"/>
    <w:rsid w:val="00F25647"/>
    <w:rsid w:val="00F26C6C"/>
    <w:rsid w:val="00F351D7"/>
    <w:rsid w:val="00F360EF"/>
    <w:rsid w:val="00F405EC"/>
    <w:rsid w:val="00F406BA"/>
    <w:rsid w:val="00F40F85"/>
    <w:rsid w:val="00F42890"/>
    <w:rsid w:val="00F449D4"/>
    <w:rsid w:val="00F46D99"/>
    <w:rsid w:val="00F47B47"/>
    <w:rsid w:val="00F518A1"/>
    <w:rsid w:val="00F52F29"/>
    <w:rsid w:val="00F52F5E"/>
    <w:rsid w:val="00F53976"/>
    <w:rsid w:val="00F53C91"/>
    <w:rsid w:val="00F545B1"/>
    <w:rsid w:val="00F54E5F"/>
    <w:rsid w:val="00F569CE"/>
    <w:rsid w:val="00F61E41"/>
    <w:rsid w:val="00F6328D"/>
    <w:rsid w:val="00F63556"/>
    <w:rsid w:val="00F750B8"/>
    <w:rsid w:val="00F76ABC"/>
    <w:rsid w:val="00F76BB0"/>
    <w:rsid w:val="00F80647"/>
    <w:rsid w:val="00F80826"/>
    <w:rsid w:val="00F81D26"/>
    <w:rsid w:val="00F87581"/>
    <w:rsid w:val="00F87D7E"/>
    <w:rsid w:val="00F9143E"/>
    <w:rsid w:val="00F970CE"/>
    <w:rsid w:val="00FA0E52"/>
    <w:rsid w:val="00FA40CE"/>
    <w:rsid w:val="00FA44B6"/>
    <w:rsid w:val="00FA4558"/>
    <w:rsid w:val="00FB2058"/>
    <w:rsid w:val="00FB4998"/>
    <w:rsid w:val="00FB49E8"/>
    <w:rsid w:val="00FB4C74"/>
    <w:rsid w:val="00FB601C"/>
    <w:rsid w:val="00FB629C"/>
    <w:rsid w:val="00FC04B2"/>
    <w:rsid w:val="00FC316D"/>
    <w:rsid w:val="00FD13D1"/>
    <w:rsid w:val="00FD1AA7"/>
    <w:rsid w:val="00FD1FCB"/>
    <w:rsid w:val="00FD3FA2"/>
    <w:rsid w:val="00FD6791"/>
    <w:rsid w:val="00FE08FB"/>
    <w:rsid w:val="00FE2212"/>
    <w:rsid w:val="00FE479C"/>
    <w:rsid w:val="00FE488D"/>
    <w:rsid w:val="00FE494E"/>
    <w:rsid w:val="00FF1270"/>
    <w:rsid w:val="19CC92C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034E39"/>
  <w15:docId w15:val="{3F1C5EFA-1CA1-034F-839E-4B4EA3F1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210A"/>
    <w:rPr>
      <w:sz w:val="24"/>
      <w:szCs w:val="24"/>
      <w:lang w:val="fr-CH" w:eastAsia="fr-CH"/>
    </w:rPr>
  </w:style>
  <w:style w:type="paragraph" w:styleId="berschrift1">
    <w:name w:val="heading 1"/>
    <w:basedOn w:val="Standard"/>
    <w:next w:val="Standard"/>
    <w:link w:val="berschrift1Zchn"/>
    <w:qFormat/>
    <w:rsid w:val="0053697A"/>
    <w:pPr>
      <w:keepNext/>
      <w:spacing w:before="360"/>
      <w:jc w:val="both"/>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F602A"/>
    <w:rPr>
      <w:rFonts w:ascii="Tahoma" w:hAnsi="Tahoma" w:cs="Tahoma"/>
      <w:sz w:val="16"/>
      <w:szCs w:val="16"/>
    </w:rPr>
  </w:style>
  <w:style w:type="character" w:customStyle="1" w:styleId="berschrift1Zchn">
    <w:name w:val="Überschrift 1 Zchn"/>
    <w:link w:val="berschrift1"/>
    <w:rsid w:val="0053697A"/>
    <w:rPr>
      <w:rFonts w:ascii="Cambria" w:hAnsi="Cambria" w:cs="Cambria"/>
      <w:b/>
      <w:bCs/>
      <w:kern w:val="32"/>
      <w:sz w:val="32"/>
      <w:szCs w:val="32"/>
      <w:lang w:val="fr-CH" w:eastAsia="fr-CH"/>
    </w:rPr>
  </w:style>
  <w:style w:type="paragraph" w:styleId="Kopfzeile">
    <w:name w:val="header"/>
    <w:basedOn w:val="Standard"/>
    <w:link w:val="KopfzeileZchn"/>
    <w:rsid w:val="00A67DC3"/>
    <w:pPr>
      <w:tabs>
        <w:tab w:val="center" w:pos="4703"/>
        <w:tab w:val="right" w:pos="9406"/>
      </w:tabs>
    </w:pPr>
  </w:style>
  <w:style w:type="character" w:customStyle="1" w:styleId="KopfzeileZchn">
    <w:name w:val="Kopfzeile Zchn"/>
    <w:link w:val="Kopfzeile"/>
    <w:rsid w:val="00A67DC3"/>
    <w:rPr>
      <w:sz w:val="24"/>
      <w:szCs w:val="24"/>
      <w:lang w:val="fr-CH" w:eastAsia="fr-CH"/>
    </w:rPr>
  </w:style>
  <w:style w:type="paragraph" w:styleId="Fuzeile">
    <w:name w:val="footer"/>
    <w:basedOn w:val="Standard"/>
    <w:link w:val="FuzeileZchn"/>
    <w:rsid w:val="00A67DC3"/>
    <w:pPr>
      <w:tabs>
        <w:tab w:val="center" w:pos="4703"/>
        <w:tab w:val="right" w:pos="9406"/>
      </w:tabs>
    </w:pPr>
  </w:style>
  <w:style w:type="character" w:customStyle="1" w:styleId="FuzeileZchn">
    <w:name w:val="Fußzeile Zchn"/>
    <w:link w:val="Fuzeile"/>
    <w:rsid w:val="00A67DC3"/>
    <w:rPr>
      <w:sz w:val="24"/>
      <w:szCs w:val="24"/>
      <w:lang w:val="fr-CH" w:eastAsia="fr-CH"/>
    </w:rPr>
  </w:style>
  <w:style w:type="paragraph" w:styleId="StandardWeb">
    <w:name w:val="Normal (Web)"/>
    <w:basedOn w:val="Standard"/>
    <w:uiPriority w:val="99"/>
    <w:unhideWhenUsed/>
    <w:rsid w:val="00780390"/>
    <w:pPr>
      <w:spacing w:before="100" w:beforeAutospacing="1" w:after="100" w:afterAutospacing="1"/>
    </w:pPr>
    <w:rPr>
      <w:lang w:val="en-US" w:eastAsia="en-US"/>
    </w:rPr>
  </w:style>
  <w:style w:type="paragraph" w:styleId="Funotentext">
    <w:name w:val="footnote text"/>
    <w:basedOn w:val="Standard"/>
    <w:link w:val="FunotentextZchn"/>
    <w:rsid w:val="00B708F7"/>
    <w:rPr>
      <w:sz w:val="20"/>
      <w:szCs w:val="20"/>
    </w:rPr>
  </w:style>
  <w:style w:type="character" w:customStyle="1" w:styleId="FunotentextZchn">
    <w:name w:val="Fußnotentext Zchn"/>
    <w:link w:val="Funotentext"/>
    <w:rsid w:val="00B708F7"/>
    <w:rPr>
      <w:lang w:val="fr-CH" w:eastAsia="fr-CH"/>
    </w:rPr>
  </w:style>
  <w:style w:type="character" w:styleId="Funotenzeichen">
    <w:name w:val="footnote reference"/>
    <w:rsid w:val="00B708F7"/>
    <w:rPr>
      <w:vertAlign w:val="superscript"/>
    </w:rPr>
  </w:style>
  <w:style w:type="paragraph" w:customStyle="1" w:styleId="Listenabsatz1">
    <w:name w:val="Listenabsatz1"/>
    <w:basedOn w:val="Standard"/>
    <w:uiPriority w:val="34"/>
    <w:qFormat/>
    <w:rsid w:val="00641851"/>
    <w:pPr>
      <w:ind w:left="720"/>
      <w:contextualSpacing/>
    </w:pPr>
  </w:style>
  <w:style w:type="character" w:customStyle="1" w:styleId="lauftext1">
    <w:name w:val="lauftext1"/>
    <w:rsid w:val="00CA0804"/>
    <w:rPr>
      <w:sz w:val="13"/>
      <w:szCs w:val="13"/>
    </w:rPr>
  </w:style>
  <w:style w:type="character" w:styleId="BesuchterLink">
    <w:name w:val="FollowedHyperlink"/>
    <w:rsid w:val="008A00B5"/>
    <w:rPr>
      <w:color w:val="800080"/>
      <w:u w:val="single"/>
    </w:rPr>
  </w:style>
  <w:style w:type="paragraph" w:styleId="berarbeitung">
    <w:name w:val="Revision"/>
    <w:hidden/>
    <w:uiPriority w:val="99"/>
    <w:semiHidden/>
    <w:rsid w:val="001D4D75"/>
    <w:rPr>
      <w:sz w:val="24"/>
      <w:szCs w:val="24"/>
      <w:lang w:val="fr-CH" w:eastAsia="fr-CH"/>
    </w:rPr>
  </w:style>
  <w:style w:type="character" w:styleId="Kommentarzeichen">
    <w:name w:val="annotation reference"/>
    <w:basedOn w:val="Absatz-Standardschriftart"/>
    <w:uiPriority w:val="99"/>
    <w:semiHidden/>
    <w:unhideWhenUsed/>
    <w:rsid w:val="001D4D75"/>
    <w:rPr>
      <w:sz w:val="16"/>
      <w:szCs w:val="16"/>
    </w:rPr>
  </w:style>
  <w:style w:type="paragraph" w:styleId="Kommentartext">
    <w:name w:val="annotation text"/>
    <w:basedOn w:val="Standard"/>
    <w:link w:val="KommentartextZchn"/>
    <w:uiPriority w:val="99"/>
    <w:semiHidden/>
    <w:unhideWhenUsed/>
    <w:rsid w:val="001D4D75"/>
    <w:rPr>
      <w:sz w:val="20"/>
      <w:szCs w:val="20"/>
    </w:rPr>
  </w:style>
  <w:style w:type="character" w:customStyle="1" w:styleId="KommentartextZchn">
    <w:name w:val="Kommentartext Zchn"/>
    <w:basedOn w:val="Absatz-Standardschriftart"/>
    <w:link w:val="Kommentartext"/>
    <w:uiPriority w:val="99"/>
    <w:semiHidden/>
    <w:rsid w:val="001D4D75"/>
    <w:rPr>
      <w:lang w:val="fr-CH" w:eastAsia="fr-CH"/>
    </w:rPr>
  </w:style>
  <w:style w:type="paragraph" w:styleId="Kommentarthema">
    <w:name w:val="annotation subject"/>
    <w:basedOn w:val="Kommentartext"/>
    <w:next w:val="Kommentartext"/>
    <w:link w:val="KommentarthemaZchn"/>
    <w:uiPriority w:val="99"/>
    <w:semiHidden/>
    <w:unhideWhenUsed/>
    <w:rsid w:val="001D4D75"/>
    <w:rPr>
      <w:b/>
      <w:bCs/>
    </w:rPr>
  </w:style>
  <w:style w:type="character" w:customStyle="1" w:styleId="KommentarthemaZchn">
    <w:name w:val="Kommentarthema Zchn"/>
    <w:basedOn w:val="KommentartextZchn"/>
    <w:link w:val="Kommentarthema"/>
    <w:uiPriority w:val="99"/>
    <w:semiHidden/>
    <w:rsid w:val="001D4D75"/>
    <w:rPr>
      <w:b/>
      <w:bCs/>
      <w:lang w:val="fr-CH" w:eastAsia="fr-CH"/>
    </w:rPr>
  </w:style>
  <w:style w:type="character" w:styleId="Fett">
    <w:name w:val="Strong"/>
    <w:basedOn w:val="Absatz-Standardschriftart"/>
    <w:uiPriority w:val="22"/>
    <w:qFormat/>
    <w:rsid w:val="0002550F"/>
    <w:rPr>
      <w:b/>
      <w:bCs/>
    </w:rPr>
  </w:style>
  <w:style w:type="paragraph" w:styleId="Listenabsatz">
    <w:name w:val="List Paragraph"/>
    <w:basedOn w:val="Standard"/>
    <w:uiPriority w:val="34"/>
    <w:qFormat/>
    <w:rsid w:val="003F2657"/>
    <w:pPr>
      <w:ind w:left="720"/>
      <w:contextualSpacing/>
    </w:pPr>
  </w:style>
  <w:style w:type="character" w:styleId="Hyperlink">
    <w:name w:val="Hyperlink"/>
    <w:basedOn w:val="Absatz-Standardschriftart"/>
    <w:uiPriority w:val="99"/>
    <w:unhideWhenUsed/>
    <w:rsid w:val="007B6880"/>
    <w:rPr>
      <w:color w:val="0000FF" w:themeColor="hyperlink"/>
      <w:u w:val="single"/>
    </w:rPr>
  </w:style>
  <w:style w:type="character" w:styleId="NichtaufgelsteErwhnung">
    <w:name w:val="Unresolved Mention"/>
    <w:basedOn w:val="Absatz-Standardschriftart"/>
    <w:uiPriority w:val="99"/>
    <w:semiHidden/>
    <w:unhideWhenUsed/>
    <w:rsid w:val="007B6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40248">
      <w:bodyDiv w:val="1"/>
      <w:marLeft w:val="0"/>
      <w:marRight w:val="0"/>
      <w:marTop w:val="0"/>
      <w:marBottom w:val="0"/>
      <w:divBdr>
        <w:top w:val="none" w:sz="0" w:space="0" w:color="auto"/>
        <w:left w:val="none" w:sz="0" w:space="0" w:color="auto"/>
        <w:bottom w:val="none" w:sz="0" w:space="0" w:color="auto"/>
        <w:right w:val="none" w:sz="0" w:space="0" w:color="auto"/>
      </w:divBdr>
    </w:div>
    <w:div w:id="726993148">
      <w:bodyDiv w:val="1"/>
      <w:marLeft w:val="0"/>
      <w:marRight w:val="0"/>
      <w:marTop w:val="0"/>
      <w:marBottom w:val="0"/>
      <w:divBdr>
        <w:top w:val="none" w:sz="0" w:space="0" w:color="auto"/>
        <w:left w:val="none" w:sz="0" w:space="0" w:color="auto"/>
        <w:bottom w:val="none" w:sz="0" w:space="0" w:color="auto"/>
        <w:right w:val="none" w:sz="0" w:space="0" w:color="auto"/>
      </w:divBdr>
    </w:div>
    <w:div w:id="848250342">
      <w:bodyDiv w:val="1"/>
      <w:marLeft w:val="0"/>
      <w:marRight w:val="0"/>
      <w:marTop w:val="0"/>
      <w:marBottom w:val="0"/>
      <w:divBdr>
        <w:top w:val="none" w:sz="0" w:space="0" w:color="auto"/>
        <w:left w:val="none" w:sz="0" w:space="0" w:color="auto"/>
        <w:bottom w:val="none" w:sz="0" w:space="0" w:color="auto"/>
        <w:right w:val="none" w:sz="0" w:space="0" w:color="auto"/>
      </w:divBdr>
    </w:div>
    <w:div w:id="1320428494">
      <w:bodyDiv w:val="1"/>
      <w:marLeft w:val="0"/>
      <w:marRight w:val="0"/>
      <w:marTop w:val="0"/>
      <w:marBottom w:val="0"/>
      <w:divBdr>
        <w:top w:val="none" w:sz="0" w:space="0" w:color="auto"/>
        <w:left w:val="none" w:sz="0" w:space="0" w:color="auto"/>
        <w:bottom w:val="none" w:sz="0" w:space="0" w:color="auto"/>
        <w:right w:val="none" w:sz="0" w:space="0" w:color="auto"/>
      </w:divBdr>
    </w:div>
    <w:div w:id="1520387279">
      <w:bodyDiv w:val="1"/>
      <w:marLeft w:val="0"/>
      <w:marRight w:val="0"/>
      <w:marTop w:val="0"/>
      <w:marBottom w:val="0"/>
      <w:divBdr>
        <w:top w:val="none" w:sz="0" w:space="0" w:color="auto"/>
        <w:left w:val="none" w:sz="0" w:space="0" w:color="auto"/>
        <w:bottom w:val="none" w:sz="0" w:space="0" w:color="auto"/>
        <w:right w:val="none" w:sz="0" w:space="0" w:color="auto"/>
      </w:divBdr>
    </w:div>
    <w:div w:id="2004970978">
      <w:bodyDiv w:val="1"/>
      <w:marLeft w:val="0"/>
      <w:marRight w:val="0"/>
      <w:marTop w:val="0"/>
      <w:marBottom w:val="0"/>
      <w:divBdr>
        <w:top w:val="none" w:sz="0" w:space="0" w:color="auto"/>
        <w:left w:val="none" w:sz="0" w:space="0" w:color="auto"/>
        <w:bottom w:val="none" w:sz="0" w:space="0" w:color="auto"/>
        <w:right w:val="none" w:sz="0" w:space="0" w:color="auto"/>
      </w:divBdr>
      <w:divsChild>
        <w:div w:id="805584540">
          <w:marLeft w:val="0"/>
          <w:marRight w:val="0"/>
          <w:marTop w:val="0"/>
          <w:marBottom w:val="0"/>
          <w:divBdr>
            <w:top w:val="none" w:sz="0" w:space="0" w:color="auto"/>
            <w:left w:val="none" w:sz="0" w:space="0" w:color="auto"/>
            <w:bottom w:val="none" w:sz="0" w:space="0" w:color="auto"/>
            <w:right w:val="none" w:sz="0" w:space="0" w:color="auto"/>
          </w:divBdr>
          <w:divsChild>
            <w:div w:id="839856539">
              <w:marLeft w:val="0"/>
              <w:marRight w:val="0"/>
              <w:marTop w:val="0"/>
              <w:marBottom w:val="0"/>
              <w:divBdr>
                <w:top w:val="none" w:sz="0" w:space="0" w:color="auto"/>
                <w:left w:val="none" w:sz="0" w:space="0" w:color="auto"/>
                <w:bottom w:val="none" w:sz="0" w:space="0" w:color="auto"/>
                <w:right w:val="none" w:sz="0" w:space="0" w:color="auto"/>
              </w:divBdr>
              <w:divsChild>
                <w:div w:id="948512258">
                  <w:marLeft w:val="0"/>
                  <w:marRight w:val="0"/>
                  <w:marTop w:val="0"/>
                  <w:marBottom w:val="225"/>
                  <w:divBdr>
                    <w:top w:val="single" w:sz="2" w:space="0" w:color="CCCCCC"/>
                    <w:left w:val="single" w:sz="2" w:space="0" w:color="CCCCCC"/>
                    <w:bottom w:val="single" w:sz="2" w:space="0" w:color="CCCCCC"/>
                    <w:right w:val="single" w:sz="2" w:space="0" w:color="CCCCCC"/>
                  </w:divBdr>
                  <w:divsChild>
                    <w:div w:id="757098948">
                      <w:marLeft w:val="0"/>
                      <w:marRight w:val="0"/>
                      <w:marTop w:val="0"/>
                      <w:marBottom w:val="0"/>
                      <w:divBdr>
                        <w:top w:val="none" w:sz="0" w:space="0" w:color="auto"/>
                        <w:left w:val="single" w:sz="2" w:space="8" w:color="CCCCCC"/>
                        <w:bottom w:val="none" w:sz="0" w:space="0" w:color="auto"/>
                        <w:right w:val="none" w:sz="0" w:space="0" w:color="auto"/>
                      </w:divBdr>
                      <w:divsChild>
                        <w:div w:id="360667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6BDAAB7CA8074AA7F2025074B0CFDC" ma:contentTypeVersion="13" ma:contentTypeDescription="Ein neues Dokument erstellen." ma:contentTypeScope="" ma:versionID="b84914e241a22978cf3b4a576ca99c31">
  <xsd:schema xmlns:xsd="http://www.w3.org/2001/XMLSchema" xmlns:xs="http://www.w3.org/2001/XMLSchema" xmlns:p="http://schemas.microsoft.com/office/2006/metadata/properties" xmlns:ns2="918ae8d1-8ace-4370-aedd-fd7432083917" xmlns:ns3="279e415a-28ee-4c98-82e8-8e299ae7070e" targetNamespace="http://schemas.microsoft.com/office/2006/metadata/properties" ma:root="true" ma:fieldsID="155c14447c288624e0b0b1f479a65aad" ns2:_="" ns3:_="">
    <xsd:import namespace="918ae8d1-8ace-4370-aedd-fd7432083917"/>
    <xsd:import namespace="279e415a-28ee-4c98-82e8-8e299ae707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ae8d1-8ace-4370-aedd-fd7432083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f756f0be-b089-4448-9be7-535738d9b3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e415a-28ee-4c98-82e8-8e299ae707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aff14ac-61bd-4abc-a4f9-61094a523954}" ma:internalName="TaxCatchAll" ma:showField="CatchAllData" ma:web="279e415a-28ee-4c98-82e8-8e299ae707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79e415a-28ee-4c98-82e8-8e299ae7070e" xsi:nil="true"/>
    <lcf76f155ced4ddcb4097134ff3c332f xmlns="918ae8d1-8ace-4370-aedd-fd743208391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C53F2E-34D2-4E19-9701-0DC2E35554B0}"/>
</file>

<file path=customXml/itemProps2.xml><?xml version="1.0" encoding="utf-8"?>
<ds:datastoreItem xmlns:ds="http://schemas.openxmlformats.org/officeDocument/2006/customXml" ds:itemID="{03A3B6B2-4E7E-43A9-9DE7-9B3944C1DBB0}">
  <ds:schemaRefs>
    <ds:schemaRef ds:uri="http://schemas.microsoft.com/sharepoint/v3/contenttype/forms"/>
  </ds:schemaRefs>
</ds:datastoreItem>
</file>

<file path=customXml/itemProps3.xml><?xml version="1.0" encoding="utf-8"?>
<ds:datastoreItem xmlns:ds="http://schemas.openxmlformats.org/officeDocument/2006/customXml" ds:itemID="{B1D16775-59DB-497D-AB68-498363E38EA0}">
  <ds:schemaRefs>
    <ds:schemaRef ds:uri="http://schemas.openxmlformats.org/officeDocument/2006/bibliography"/>
  </ds:schemaRefs>
</ds:datastoreItem>
</file>

<file path=customXml/itemProps4.xml><?xml version="1.0" encoding="utf-8"?>
<ds:datastoreItem xmlns:ds="http://schemas.openxmlformats.org/officeDocument/2006/customXml" ds:itemID="{B867E0DE-7994-46F9-9312-FABBA861653E}">
  <ds:schemaRefs>
    <ds:schemaRef ds:uri="http://schemas.microsoft.com/office/2006/metadata/properties"/>
    <ds:schemaRef ds:uri="http://schemas.microsoft.com/office/infopath/2007/PartnerControls"/>
    <ds:schemaRef ds:uri="279e415a-28ee-4c98-82e8-8e299ae7070e"/>
    <ds:schemaRef ds:uri="918ae8d1-8ace-4370-aedd-fd74320839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1564</Words>
  <Characters>10221</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CAS Bau- und Immobilienrecht</vt:lpstr>
      <vt:lpstr>CAS Bau- und Immobilienrecht</vt:lpstr>
    </vt:vector>
  </TitlesOfParts>
  <Company>Université de Fribourg</Company>
  <LinksUpToDate>false</LinksUpToDate>
  <CharactersWithSpaces>11762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 Bau- und Immobilienrecht</dc:title>
  <dc:creator>GAUCH Tanja</dc:creator>
  <cp:lastModifiedBy>GAUCH Tanja</cp:lastModifiedBy>
  <cp:revision>73</cp:revision>
  <cp:lastPrinted>2024-06-05T11:08:00Z</cp:lastPrinted>
  <dcterms:created xsi:type="dcterms:W3CDTF">2023-05-01T09:00:00Z</dcterms:created>
  <dcterms:modified xsi:type="dcterms:W3CDTF">2025-03-27T06:25:00Z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a1b7f0ebf505dfc3887cfdeaa2db0f66447724cdd417d0a4ac8f077f483641bf</vt:lpwstr>
  </property>
  <property fmtid="{D5CDD505-2E9C-101B-9397-08002B2CF9AE}" pid="3" name="ContentTypeId">
    <vt:lpwstr>0x0101003A6BDAAB7CA8074AA7F2025074B0CFDC</vt:lpwstr>
  </property>
  <property fmtid="{D5CDD505-2E9C-101B-9397-08002B2CF9AE}" pid="4" name="MediaServiceImageTags">
    <vt:lpwstr/>
  </property>
</Properties>
</file>